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523" w:rsidRPr="00DF5523" w:rsidRDefault="00DF5523" w:rsidP="00DF5523">
      <w:pPr>
        <w:shd w:val="clear" w:color="auto" w:fill="FFFFFF"/>
        <w:spacing w:after="0" w:line="312" w:lineRule="atLeast"/>
        <w:textAlignment w:val="baseline"/>
        <w:outlineLvl w:val="0"/>
        <w:rPr>
          <w:rFonts w:ascii="Helvetica" w:eastAsia="Times New Roman" w:hAnsi="Helvetica" w:cs="Helvetica"/>
          <w:b/>
          <w:bCs/>
          <w:color w:val="767676"/>
          <w:kern w:val="36"/>
          <w:sz w:val="75"/>
          <w:szCs w:val="75"/>
          <w:lang w:eastAsia="en-AU"/>
        </w:rPr>
      </w:pPr>
      <w:r>
        <w:rPr>
          <w:rFonts w:ascii="Helvetica" w:eastAsia="Times New Roman" w:hAnsi="Helvetica" w:cs="Helvetica"/>
          <w:b/>
          <w:bCs/>
          <w:color w:val="767676"/>
          <w:kern w:val="36"/>
          <w:sz w:val="75"/>
          <w:szCs w:val="75"/>
          <w:lang w:eastAsia="en-AU"/>
        </w:rPr>
        <w:t xml:space="preserve">         </w:t>
      </w:r>
      <w:bookmarkStart w:id="0" w:name="_GoBack"/>
      <w:bookmarkEnd w:id="0"/>
      <w:r w:rsidRPr="00DF5523">
        <w:rPr>
          <w:rFonts w:ascii="Helvetica" w:eastAsia="Times New Roman" w:hAnsi="Helvetica" w:cs="Helvetica"/>
          <w:b/>
          <w:bCs/>
          <w:color w:val="767676"/>
          <w:kern w:val="36"/>
          <w:sz w:val="75"/>
          <w:szCs w:val="75"/>
          <w:lang w:eastAsia="en-AU"/>
        </w:rPr>
        <w:t>Visual Techniques</w:t>
      </w:r>
    </w:p>
    <w:tbl>
      <w:tblPr>
        <w:tblW w:w="11925" w:type="dxa"/>
        <w:tblInd w:w="-715" w:type="dxa"/>
        <w:tblBorders>
          <w:top w:val="single" w:sz="6" w:space="0" w:color="EEEEEE"/>
          <w:left w:val="single" w:sz="6" w:space="0" w:color="EEEEEE"/>
          <w:bottom w:val="single" w:sz="6" w:space="0" w:color="EEEEEE"/>
          <w:right w:val="single" w:sz="6" w:space="0" w:color="EEEEEE"/>
        </w:tblBorders>
        <w:shd w:val="clear" w:color="auto" w:fill="FFFFFF"/>
        <w:tblCellMar>
          <w:left w:w="0" w:type="dxa"/>
          <w:right w:w="0" w:type="dxa"/>
        </w:tblCellMar>
        <w:tblLook w:val="04A0" w:firstRow="1" w:lastRow="0" w:firstColumn="1" w:lastColumn="0" w:noHBand="0" w:noVBand="1"/>
      </w:tblPr>
      <w:tblGrid>
        <w:gridCol w:w="1725"/>
        <w:gridCol w:w="10200"/>
      </w:tblGrid>
      <w:tr w:rsidR="00DF5523" w:rsidRPr="00DF5523" w:rsidTr="00DF5523">
        <w:tc>
          <w:tcPr>
            <w:tcW w:w="0" w:type="auto"/>
            <w:tcBorders>
              <w:top w:val="single" w:sz="6" w:space="0" w:color="EEEEEE"/>
              <w:left w:val="outset" w:sz="6" w:space="0" w:color="auto"/>
              <w:bottom w:val="outset" w:sz="6" w:space="0" w:color="auto"/>
              <w:right w:val="outset" w:sz="6" w:space="0" w:color="auto"/>
            </w:tcBorders>
            <w:shd w:val="clear" w:color="auto" w:fill="FFFFFF"/>
            <w:tcMar>
              <w:top w:w="206" w:type="dxa"/>
              <w:left w:w="141" w:type="dxa"/>
              <w:bottom w:w="206" w:type="dxa"/>
              <w:right w:w="141" w:type="dxa"/>
            </w:tcMar>
            <w:vAlign w:val="center"/>
            <w:hideMark/>
          </w:tcPr>
          <w:p w:rsidR="00DF5523" w:rsidRPr="00DF5523" w:rsidRDefault="00DF5523" w:rsidP="00DF5523">
            <w:pPr>
              <w:spacing w:after="0" w:line="240" w:lineRule="auto"/>
              <w:jc w:val="center"/>
              <w:rPr>
                <w:rFonts w:ascii="Helvetica" w:eastAsia="Times New Roman" w:hAnsi="Helvetica" w:cs="Helvetica"/>
                <w:color w:val="666666"/>
                <w:sz w:val="21"/>
                <w:szCs w:val="21"/>
                <w:lang w:eastAsia="en-AU"/>
              </w:rPr>
            </w:pPr>
            <w:r w:rsidRPr="00DF5523">
              <w:rPr>
                <w:rFonts w:ascii="Helvetica" w:eastAsia="Times New Roman" w:hAnsi="Helvetica" w:cs="Helvetica"/>
                <w:b/>
                <w:bCs/>
                <w:color w:val="666666"/>
                <w:sz w:val="21"/>
                <w:szCs w:val="21"/>
                <w:bdr w:val="none" w:sz="0" w:space="0" w:color="auto" w:frame="1"/>
                <w:lang w:eastAsia="en-AU"/>
              </w:rPr>
              <w:t>Allusions</w:t>
            </w:r>
          </w:p>
        </w:tc>
        <w:tc>
          <w:tcPr>
            <w:tcW w:w="0" w:type="auto"/>
            <w:tcBorders>
              <w:top w:val="single" w:sz="6" w:space="0" w:color="EEEEEE"/>
              <w:left w:val="outset" w:sz="6" w:space="0" w:color="auto"/>
              <w:bottom w:val="outset" w:sz="6" w:space="0" w:color="auto"/>
              <w:right w:val="outset" w:sz="6" w:space="0" w:color="auto"/>
            </w:tcBorders>
            <w:shd w:val="clear" w:color="auto" w:fill="FFFFFF"/>
            <w:tcMar>
              <w:top w:w="206" w:type="dxa"/>
              <w:left w:w="141" w:type="dxa"/>
              <w:bottom w:w="206" w:type="dxa"/>
              <w:right w:w="141" w:type="dxa"/>
            </w:tcMar>
            <w:vAlign w:val="center"/>
            <w:hideMark/>
          </w:tcPr>
          <w:p w:rsidR="00DF5523" w:rsidRPr="00DF5523" w:rsidRDefault="00DF5523" w:rsidP="00DF5523">
            <w:pPr>
              <w:spacing w:after="0" w:line="240" w:lineRule="auto"/>
              <w:rPr>
                <w:rFonts w:ascii="Helvetica" w:eastAsia="Times New Roman" w:hAnsi="Helvetica" w:cs="Helvetica"/>
                <w:color w:val="666666"/>
                <w:sz w:val="21"/>
                <w:szCs w:val="21"/>
                <w:lang w:eastAsia="en-AU"/>
              </w:rPr>
            </w:pPr>
            <w:r w:rsidRPr="00DF5523">
              <w:rPr>
                <w:rFonts w:ascii="Helvetica" w:eastAsia="Times New Roman" w:hAnsi="Helvetica" w:cs="Helvetica"/>
                <w:color w:val="666666"/>
                <w:sz w:val="21"/>
                <w:szCs w:val="21"/>
                <w:lang w:eastAsia="en-AU"/>
              </w:rPr>
              <w:t xml:space="preserve">References to other images/visual media, including art, films, pop culture, religious icons, etc. Sometimes in the form of a parody (referencing another image but making it humorous), these usually </w:t>
            </w:r>
            <w:proofErr w:type="spellStart"/>
            <w:r w:rsidRPr="00DF5523">
              <w:rPr>
                <w:rFonts w:ascii="Helvetica" w:eastAsia="Times New Roman" w:hAnsi="Helvetica" w:cs="Helvetica"/>
                <w:color w:val="666666"/>
                <w:sz w:val="21"/>
                <w:szCs w:val="21"/>
                <w:lang w:eastAsia="en-AU"/>
              </w:rPr>
              <w:t>recontextualise</w:t>
            </w:r>
            <w:proofErr w:type="spellEnd"/>
            <w:r w:rsidRPr="00DF5523">
              <w:rPr>
                <w:rFonts w:ascii="Helvetica" w:eastAsia="Times New Roman" w:hAnsi="Helvetica" w:cs="Helvetica"/>
                <w:color w:val="666666"/>
                <w:sz w:val="21"/>
                <w:szCs w:val="21"/>
                <w:lang w:eastAsia="en-AU"/>
              </w:rPr>
              <w:t xml:space="preserve"> or “change the meaning” of the original media.</w:t>
            </w:r>
          </w:p>
        </w:tc>
      </w:tr>
      <w:tr w:rsidR="00DF5523" w:rsidRPr="00DF5523" w:rsidTr="00DF5523">
        <w:tc>
          <w:tcPr>
            <w:tcW w:w="0" w:type="auto"/>
            <w:tcBorders>
              <w:top w:val="single" w:sz="6" w:space="0" w:color="EEEEEE"/>
              <w:left w:val="outset" w:sz="6" w:space="0" w:color="auto"/>
              <w:bottom w:val="outset" w:sz="6" w:space="0" w:color="auto"/>
              <w:right w:val="outset" w:sz="6" w:space="0" w:color="auto"/>
            </w:tcBorders>
            <w:shd w:val="clear" w:color="auto" w:fill="FFFFFF"/>
            <w:tcMar>
              <w:top w:w="206" w:type="dxa"/>
              <w:left w:w="141" w:type="dxa"/>
              <w:bottom w:w="206" w:type="dxa"/>
              <w:right w:w="141" w:type="dxa"/>
            </w:tcMar>
            <w:vAlign w:val="center"/>
            <w:hideMark/>
          </w:tcPr>
          <w:p w:rsidR="00DF5523" w:rsidRPr="00DF5523" w:rsidRDefault="00DF5523" w:rsidP="00DF5523">
            <w:pPr>
              <w:spacing w:after="0" w:line="240" w:lineRule="auto"/>
              <w:jc w:val="center"/>
              <w:rPr>
                <w:rFonts w:ascii="Helvetica" w:eastAsia="Times New Roman" w:hAnsi="Helvetica" w:cs="Helvetica"/>
                <w:color w:val="666666"/>
                <w:sz w:val="21"/>
                <w:szCs w:val="21"/>
                <w:lang w:eastAsia="en-AU"/>
              </w:rPr>
            </w:pPr>
            <w:r w:rsidRPr="00DF5523">
              <w:rPr>
                <w:rFonts w:ascii="Helvetica" w:eastAsia="Times New Roman" w:hAnsi="Helvetica" w:cs="Helvetica"/>
                <w:b/>
                <w:bCs/>
                <w:color w:val="666666"/>
                <w:sz w:val="21"/>
                <w:szCs w:val="21"/>
                <w:bdr w:val="none" w:sz="0" w:space="0" w:color="auto" w:frame="1"/>
                <w:lang w:eastAsia="en-AU"/>
              </w:rPr>
              <w:t>Angles/Lines</w:t>
            </w:r>
          </w:p>
        </w:tc>
        <w:tc>
          <w:tcPr>
            <w:tcW w:w="0" w:type="auto"/>
            <w:tcBorders>
              <w:top w:val="single" w:sz="6" w:space="0" w:color="EEEEEE"/>
              <w:left w:val="outset" w:sz="6" w:space="0" w:color="auto"/>
              <w:bottom w:val="outset" w:sz="6" w:space="0" w:color="auto"/>
              <w:right w:val="outset" w:sz="6" w:space="0" w:color="auto"/>
            </w:tcBorders>
            <w:shd w:val="clear" w:color="auto" w:fill="FFFFFF"/>
            <w:tcMar>
              <w:top w:w="206" w:type="dxa"/>
              <w:left w:w="141" w:type="dxa"/>
              <w:bottom w:w="206" w:type="dxa"/>
              <w:right w:w="141" w:type="dxa"/>
            </w:tcMar>
            <w:vAlign w:val="center"/>
            <w:hideMark/>
          </w:tcPr>
          <w:p w:rsidR="00DF5523" w:rsidRPr="00DF5523" w:rsidRDefault="00DF5523" w:rsidP="00DF5523">
            <w:pPr>
              <w:spacing w:after="0" w:line="240" w:lineRule="auto"/>
              <w:rPr>
                <w:rFonts w:ascii="Helvetica" w:eastAsia="Times New Roman" w:hAnsi="Helvetica" w:cs="Helvetica"/>
                <w:color w:val="666666"/>
                <w:sz w:val="21"/>
                <w:szCs w:val="21"/>
                <w:lang w:eastAsia="en-AU"/>
              </w:rPr>
            </w:pPr>
            <w:r w:rsidRPr="00DF5523">
              <w:rPr>
                <w:rFonts w:ascii="Helvetica" w:eastAsia="Times New Roman" w:hAnsi="Helvetica" w:cs="Helvetica"/>
                <w:color w:val="666666"/>
                <w:sz w:val="21"/>
                <w:szCs w:val="21"/>
                <w:lang w:eastAsia="en-AU"/>
              </w:rPr>
              <w:t xml:space="preserve">The ‘direction’ of an image based on the angles or lines within it. Horizontals create a sense of calm, verticals a sense of structure and diagonals a mood of unease or being </w:t>
            </w:r>
            <w:proofErr w:type="spellStart"/>
            <w:r w:rsidRPr="00DF5523">
              <w:rPr>
                <w:rFonts w:ascii="Helvetica" w:eastAsia="Times New Roman" w:hAnsi="Helvetica" w:cs="Helvetica"/>
                <w:color w:val="666666"/>
                <w:sz w:val="21"/>
                <w:szCs w:val="21"/>
                <w:lang w:eastAsia="en-AU"/>
              </w:rPr>
              <w:t>off’balance</w:t>
            </w:r>
            <w:proofErr w:type="spellEnd"/>
            <w:r w:rsidRPr="00DF5523">
              <w:rPr>
                <w:rFonts w:ascii="Helvetica" w:eastAsia="Times New Roman" w:hAnsi="Helvetica" w:cs="Helvetica"/>
                <w:color w:val="666666"/>
                <w:sz w:val="21"/>
                <w:szCs w:val="21"/>
                <w:lang w:eastAsia="en-AU"/>
              </w:rPr>
              <w:t>.</w:t>
            </w:r>
          </w:p>
        </w:tc>
      </w:tr>
      <w:tr w:rsidR="00DF5523" w:rsidRPr="00DF5523" w:rsidTr="00DF5523">
        <w:tc>
          <w:tcPr>
            <w:tcW w:w="0" w:type="auto"/>
            <w:tcBorders>
              <w:top w:val="single" w:sz="6" w:space="0" w:color="EEEEEE"/>
              <w:left w:val="outset" w:sz="6" w:space="0" w:color="auto"/>
              <w:bottom w:val="outset" w:sz="6" w:space="0" w:color="auto"/>
              <w:right w:val="outset" w:sz="6" w:space="0" w:color="auto"/>
            </w:tcBorders>
            <w:shd w:val="clear" w:color="auto" w:fill="FFFFFF"/>
            <w:tcMar>
              <w:top w:w="206" w:type="dxa"/>
              <w:left w:w="141" w:type="dxa"/>
              <w:bottom w:w="206" w:type="dxa"/>
              <w:right w:w="141" w:type="dxa"/>
            </w:tcMar>
            <w:vAlign w:val="center"/>
            <w:hideMark/>
          </w:tcPr>
          <w:p w:rsidR="00DF5523" w:rsidRPr="00DF5523" w:rsidRDefault="00DF5523" w:rsidP="00DF5523">
            <w:pPr>
              <w:spacing w:after="0" w:line="240" w:lineRule="auto"/>
              <w:jc w:val="center"/>
              <w:rPr>
                <w:rFonts w:ascii="Helvetica" w:eastAsia="Times New Roman" w:hAnsi="Helvetica" w:cs="Helvetica"/>
                <w:color w:val="666666"/>
                <w:sz w:val="21"/>
                <w:szCs w:val="21"/>
                <w:lang w:eastAsia="en-AU"/>
              </w:rPr>
            </w:pPr>
            <w:r w:rsidRPr="00DF5523">
              <w:rPr>
                <w:rFonts w:ascii="Helvetica" w:eastAsia="Times New Roman" w:hAnsi="Helvetica" w:cs="Helvetica"/>
                <w:b/>
                <w:bCs/>
                <w:color w:val="666666"/>
                <w:sz w:val="21"/>
                <w:szCs w:val="21"/>
                <w:bdr w:val="none" w:sz="0" w:space="0" w:color="auto" w:frame="1"/>
                <w:lang w:eastAsia="en-AU"/>
              </w:rPr>
              <w:t>Body Language</w:t>
            </w:r>
          </w:p>
        </w:tc>
        <w:tc>
          <w:tcPr>
            <w:tcW w:w="0" w:type="auto"/>
            <w:tcBorders>
              <w:top w:val="single" w:sz="6" w:space="0" w:color="EEEEEE"/>
              <w:left w:val="outset" w:sz="6" w:space="0" w:color="auto"/>
              <w:bottom w:val="outset" w:sz="6" w:space="0" w:color="auto"/>
              <w:right w:val="outset" w:sz="6" w:space="0" w:color="auto"/>
            </w:tcBorders>
            <w:shd w:val="clear" w:color="auto" w:fill="FFFFFF"/>
            <w:tcMar>
              <w:top w:w="206" w:type="dxa"/>
              <w:left w:w="141" w:type="dxa"/>
              <w:bottom w:w="206" w:type="dxa"/>
              <w:right w:w="141" w:type="dxa"/>
            </w:tcMar>
            <w:vAlign w:val="center"/>
            <w:hideMark/>
          </w:tcPr>
          <w:p w:rsidR="00DF5523" w:rsidRPr="00DF5523" w:rsidRDefault="00DF5523" w:rsidP="00DF5523">
            <w:pPr>
              <w:spacing w:after="0" w:line="240" w:lineRule="auto"/>
              <w:rPr>
                <w:rFonts w:ascii="Helvetica" w:eastAsia="Times New Roman" w:hAnsi="Helvetica" w:cs="Helvetica"/>
                <w:color w:val="666666"/>
                <w:sz w:val="21"/>
                <w:szCs w:val="21"/>
                <w:lang w:eastAsia="en-AU"/>
              </w:rPr>
            </w:pPr>
            <w:r w:rsidRPr="00DF5523">
              <w:rPr>
                <w:rFonts w:ascii="Helvetica" w:eastAsia="Times New Roman" w:hAnsi="Helvetica" w:cs="Helvetica"/>
                <w:color w:val="666666"/>
                <w:sz w:val="21"/>
                <w:szCs w:val="21"/>
                <w:lang w:eastAsia="en-AU"/>
              </w:rPr>
              <w:t>Facial expressions, body language and gestures used to show character’s attitudes, moods or personality. Often focussed on overall body movement and positioning.</w:t>
            </w:r>
          </w:p>
        </w:tc>
      </w:tr>
      <w:tr w:rsidR="00DF5523" w:rsidRPr="00DF5523" w:rsidTr="00DF5523">
        <w:tc>
          <w:tcPr>
            <w:tcW w:w="0" w:type="auto"/>
            <w:tcBorders>
              <w:top w:val="single" w:sz="6" w:space="0" w:color="EEEEEE"/>
              <w:left w:val="outset" w:sz="6" w:space="0" w:color="auto"/>
              <w:bottom w:val="outset" w:sz="6" w:space="0" w:color="auto"/>
              <w:right w:val="outset" w:sz="6" w:space="0" w:color="auto"/>
            </w:tcBorders>
            <w:shd w:val="clear" w:color="auto" w:fill="FFFFFF"/>
            <w:tcMar>
              <w:top w:w="206" w:type="dxa"/>
              <w:left w:w="141" w:type="dxa"/>
              <w:bottom w:w="206" w:type="dxa"/>
              <w:right w:w="141" w:type="dxa"/>
            </w:tcMar>
            <w:vAlign w:val="center"/>
            <w:hideMark/>
          </w:tcPr>
          <w:p w:rsidR="00DF5523" w:rsidRPr="00DF5523" w:rsidRDefault="00DF5523" w:rsidP="00DF5523">
            <w:pPr>
              <w:spacing w:after="0" w:line="240" w:lineRule="auto"/>
              <w:jc w:val="center"/>
              <w:rPr>
                <w:rFonts w:ascii="Helvetica" w:eastAsia="Times New Roman" w:hAnsi="Helvetica" w:cs="Helvetica"/>
                <w:color w:val="666666"/>
                <w:sz w:val="21"/>
                <w:szCs w:val="21"/>
                <w:lang w:eastAsia="en-AU"/>
              </w:rPr>
            </w:pPr>
            <w:r w:rsidRPr="00DF5523">
              <w:rPr>
                <w:rFonts w:ascii="Helvetica" w:eastAsia="Times New Roman" w:hAnsi="Helvetica" w:cs="Helvetica"/>
                <w:b/>
                <w:bCs/>
                <w:color w:val="666666"/>
                <w:sz w:val="21"/>
                <w:szCs w:val="21"/>
                <w:bdr w:val="none" w:sz="0" w:space="0" w:color="auto" w:frame="1"/>
                <w:lang w:eastAsia="en-AU"/>
              </w:rPr>
              <w:t>Close-up Shot</w:t>
            </w:r>
          </w:p>
        </w:tc>
        <w:tc>
          <w:tcPr>
            <w:tcW w:w="0" w:type="auto"/>
            <w:tcBorders>
              <w:top w:val="single" w:sz="6" w:space="0" w:color="EEEEEE"/>
              <w:left w:val="outset" w:sz="6" w:space="0" w:color="auto"/>
              <w:bottom w:val="outset" w:sz="6" w:space="0" w:color="auto"/>
              <w:right w:val="outset" w:sz="6" w:space="0" w:color="auto"/>
            </w:tcBorders>
            <w:shd w:val="clear" w:color="auto" w:fill="FFFFFF"/>
            <w:tcMar>
              <w:top w:w="206" w:type="dxa"/>
              <w:left w:w="141" w:type="dxa"/>
              <w:bottom w:w="206" w:type="dxa"/>
              <w:right w:w="141" w:type="dxa"/>
            </w:tcMar>
            <w:vAlign w:val="center"/>
            <w:hideMark/>
          </w:tcPr>
          <w:p w:rsidR="00DF5523" w:rsidRPr="00DF5523" w:rsidRDefault="00DF5523" w:rsidP="00DF5523">
            <w:pPr>
              <w:spacing w:after="0" w:line="240" w:lineRule="auto"/>
              <w:rPr>
                <w:rFonts w:ascii="Helvetica" w:eastAsia="Times New Roman" w:hAnsi="Helvetica" w:cs="Helvetica"/>
                <w:color w:val="666666"/>
                <w:sz w:val="21"/>
                <w:szCs w:val="21"/>
                <w:lang w:eastAsia="en-AU"/>
              </w:rPr>
            </w:pPr>
            <w:r w:rsidRPr="00DF5523">
              <w:rPr>
                <w:rFonts w:ascii="Helvetica" w:eastAsia="Times New Roman" w:hAnsi="Helvetica" w:cs="Helvetica"/>
                <w:color w:val="666666"/>
                <w:sz w:val="21"/>
                <w:szCs w:val="21"/>
                <w:lang w:eastAsia="en-AU"/>
              </w:rPr>
              <w:t>When the frame is mostly or entirely filled with a character’s face, an important object, etc. Used to create viewer focus and show that whatever is being shown is important. Often used on character’s faces in highly emotional images.</w:t>
            </w:r>
          </w:p>
        </w:tc>
      </w:tr>
      <w:tr w:rsidR="00DF5523" w:rsidRPr="00DF5523" w:rsidTr="00DF5523">
        <w:tc>
          <w:tcPr>
            <w:tcW w:w="0" w:type="auto"/>
            <w:tcBorders>
              <w:top w:val="single" w:sz="6" w:space="0" w:color="EEEEEE"/>
              <w:left w:val="outset" w:sz="6" w:space="0" w:color="auto"/>
              <w:bottom w:val="outset" w:sz="6" w:space="0" w:color="auto"/>
              <w:right w:val="outset" w:sz="6" w:space="0" w:color="auto"/>
            </w:tcBorders>
            <w:shd w:val="clear" w:color="auto" w:fill="FFFFFF"/>
            <w:tcMar>
              <w:top w:w="206" w:type="dxa"/>
              <w:left w:w="141" w:type="dxa"/>
              <w:bottom w:w="206" w:type="dxa"/>
              <w:right w:w="141" w:type="dxa"/>
            </w:tcMar>
            <w:vAlign w:val="center"/>
            <w:hideMark/>
          </w:tcPr>
          <w:p w:rsidR="00DF5523" w:rsidRPr="00DF5523" w:rsidRDefault="00DF5523" w:rsidP="00DF5523">
            <w:pPr>
              <w:spacing w:after="0" w:line="240" w:lineRule="auto"/>
              <w:jc w:val="center"/>
              <w:rPr>
                <w:rFonts w:ascii="Helvetica" w:eastAsia="Times New Roman" w:hAnsi="Helvetica" w:cs="Helvetica"/>
                <w:color w:val="666666"/>
                <w:sz w:val="21"/>
                <w:szCs w:val="21"/>
                <w:lang w:eastAsia="en-AU"/>
              </w:rPr>
            </w:pPr>
            <w:r w:rsidRPr="00DF5523">
              <w:rPr>
                <w:rFonts w:ascii="Helvetica" w:eastAsia="Times New Roman" w:hAnsi="Helvetica" w:cs="Helvetica"/>
                <w:b/>
                <w:bCs/>
                <w:color w:val="666666"/>
                <w:sz w:val="21"/>
                <w:szCs w:val="21"/>
                <w:bdr w:val="none" w:sz="0" w:space="0" w:color="auto" w:frame="1"/>
                <w:lang w:eastAsia="en-AU"/>
              </w:rPr>
              <w:t>Colour (Hue/Tone)</w:t>
            </w:r>
          </w:p>
        </w:tc>
        <w:tc>
          <w:tcPr>
            <w:tcW w:w="0" w:type="auto"/>
            <w:tcBorders>
              <w:top w:val="single" w:sz="6" w:space="0" w:color="EEEEEE"/>
              <w:left w:val="outset" w:sz="6" w:space="0" w:color="auto"/>
              <w:bottom w:val="outset" w:sz="6" w:space="0" w:color="auto"/>
              <w:right w:val="outset" w:sz="6" w:space="0" w:color="auto"/>
            </w:tcBorders>
            <w:shd w:val="clear" w:color="auto" w:fill="FFFFFF"/>
            <w:tcMar>
              <w:top w:w="206" w:type="dxa"/>
              <w:left w:w="141" w:type="dxa"/>
              <w:bottom w:w="206" w:type="dxa"/>
              <w:right w:w="141" w:type="dxa"/>
            </w:tcMar>
            <w:vAlign w:val="center"/>
            <w:hideMark/>
          </w:tcPr>
          <w:p w:rsidR="00DF5523" w:rsidRPr="00DF5523" w:rsidRDefault="00DF5523" w:rsidP="00DF5523">
            <w:pPr>
              <w:spacing w:after="0" w:line="240" w:lineRule="auto"/>
              <w:rPr>
                <w:rFonts w:ascii="Helvetica" w:eastAsia="Times New Roman" w:hAnsi="Helvetica" w:cs="Helvetica"/>
                <w:color w:val="666666"/>
                <w:sz w:val="21"/>
                <w:szCs w:val="21"/>
                <w:lang w:eastAsia="en-AU"/>
              </w:rPr>
            </w:pPr>
            <w:r w:rsidRPr="00DF5523">
              <w:rPr>
                <w:rFonts w:ascii="Helvetica" w:eastAsia="Times New Roman" w:hAnsi="Helvetica" w:cs="Helvetica"/>
                <w:color w:val="666666"/>
                <w:sz w:val="21"/>
                <w:szCs w:val="21"/>
                <w:lang w:eastAsia="en-AU"/>
              </w:rPr>
              <w:t xml:space="preserve">Colours are symbolic of different emotions, moods, etc. and are used to evoke corresponding responses in audiences. Purple is a colour of royalty, wealth and luxury whereas red symbolises lust, passion, </w:t>
            </w:r>
            <w:proofErr w:type="gramStart"/>
            <w:r w:rsidRPr="00DF5523">
              <w:rPr>
                <w:rFonts w:ascii="Helvetica" w:eastAsia="Times New Roman" w:hAnsi="Helvetica" w:cs="Helvetica"/>
                <w:color w:val="666666"/>
                <w:sz w:val="21"/>
                <w:szCs w:val="21"/>
                <w:lang w:eastAsia="en-AU"/>
              </w:rPr>
              <w:t>anger</w:t>
            </w:r>
            <w:proofErr w:type="gramEnd"/>
            <w:r w:rsidRPr="00DF5523">
              <w:rPr>
                <w:rFonts w:ascii="Helvetica" w:eastAsia="Times New Roman" w:hAnsi="Helvetica" w:cs="Helvetica"/>
                <w:color w:val="666666"/>
                <w:sz w:val="21"/>
                <w:szCs w:val="21"/>
                <w:lang w:eastAsia="en-AU"/>
              </w:rPr>
              <w:t xml:space="preserve"> and so on. Also consider how saturated colours are (are they bright and vivid or dull and </w:t>
            </w:r>
            <w:proofErr w:type="spellStart"/>
            <w:r w:rsidRPr="00DF5523">
              <w:rPr>
                <w:rFonts w:ascii="Helvetica" w:eastAsia="Times New Roman" w:hAnsi="Helvetica" w:cs="Helvetica"/>
                <w:color w:val="666666"/>
                <w:sz w:val="21"/>
                <w:szCs w:val="21"/>
                <w:lang w:eastAsia="en-AU"/>
              </w:rPr>
              <w:t>desaturated</w:t>
            </w:r>
            <w:proofErr w:type="spellEnd"/>
            <w:r w:rsidRPr="00DF5523">
              <w:rPr>
                <w:rFonts w:ascii="Helvetica" w:eastAsia="Times New Roman" w:hAnsi="Helvetica" w:cs="Helvetica"/>
                <w:color w:val="666666"/>
                <w:sz w:val="21"/>
                <w:szCs w:val="21"/>
                <w:lang w:eastAsia="en-AU"/>
              </w:rPr>
              <w:t>?).</w:t>
            </w:r>
          </w:p>
        </w:tc>
      </w:tr>
      <w:tr w:rsidR="00DF5523" w:rsidRPr="00DF5523" w:rsidTr="00DF5523">
        <w:tc>
          <w:tcPr>
            <w:tcW w:w="0" w:type="auto"/>
            <w:tcBorders>
              <w:top w:val="single" w:sz="6" w:space="0" w:color="EEEEEE"/>
              <w:left w:val="outset" w:sz="6" w:space="0" w:color="auto"/>
              <w:bottom w:val="outset" w:sz="6" w:space="0" w:color="auto"/>
              <w:right w:val="outset" w:sz="6" w:space="0" w:color="auto"/>
            </w:tcBorders>
            <w:shd w:val="clear" w:color="auto" w:fill="FFFFFF"/>
            <w:tcMar>
              <w:top w:w="206" w:type="dxa"/>
              <w:left w:w="141" w:type="dxa"/>
              <w:bottom w:w="206" w:type="dxa"/>
              <w:right w:w="141" w:type="dxa"/>
            </w:tcMar>
            <w:vAlign w:val="center"/>
            <w:hideMark/>
          </w:tcPr>
          <w:p w:rsidR="00DF5523" w:rsidRPr="00DF5523" w:rsidRDefault="00DF5523" w:rsidP="00DF5523">
            <w:pPr>
              <w:spacing w:after="0" w:line="240" w:lineRule="auto"/>
              <w:jc w:val="center"/>
              <w:rPr>
                <w:rFonts w:ascii="Helvetica" w:eastAsia="Times New Roman" w:hAnsi="Helvetica" w:cs="Helvetica"/>
                <w:color w:val="666666"/>
                <w:sz w:val="21"/>
                <w:szCs w:val="21"/>
                <w:lang w:eastAsia="en-AU"/>
              </w:rPr>
            </w:pPr>
            <w:r w:rsidRPr="00DF5523">
              <w:rPr>
                <w:rFonts w:ascii="Helvetica" w:eastAsia="Times New Roman" w:hAnsi="Helvetica" w:cs="Helvetica"/>
                <w:b/>
                <w:bCs/>
                <w:color w:val="666666"/>
                <w:sz w:val="21"/>
                <w:szCs w:val="21"/>
                <w:bdr w:val="none" w:sz="0" w:space="0" w:color="auto" w:frame="1"/>
                <w:lang w:eastAsia="en-AU"/>
              </w:rPr>
              <w:t>Composition</w:t>
            </w:r>
          </w:p>
        </w:tc>
        <w:tc>
          <w:tcPr>
            <w:tcW w:w="0" w:type="auto"/>
            <w:tcBorders>
              <w:top w:val="single" w:sz="6" w:space="0" w:color="EEEEEE"/>
              <w:left w:val="outset" w:sz="6" w:space="0" w:color="auto"/>
              <w:bottom w:val="outset" w:sz="6" w:space="0" w:color="auto"/>
              <w:right w:val="outset" w:sz="6" w:space="0" w:color="auto"/>
            </w:tcBorders>
            <w:shd w:val="clear" w:color="auto" w:fill="FFFFFF"/>
            <w:tcMar>
              <w:top w:w="206" w:type="dxa"/>
              <w:left w:w="141" w:type="dxa"/>
              <w:bottom w:w="206" w:type="dxa"/>
              <w:right w:w="141" w:type="dxa"/>
            </w:tcMar>
            <w:vAlign w:val="center"/>
            <w:hideMark/>
          </w:tcPr>
          <w:p w:rsidR="00DF5523" w:rsidRPr="00DF5523" w:rsidRDefault="00DF5523" w:rsidP="00DF5523">
            <w:pPr>
              <w:spacing w:after="0" w:line="240" w:lineRule="auto"/>
              <w:rPr>
                <w:rFonts w:ascii="Helvetica" w:eastAsia="Times New Roman" w:hAnsi="Helvetica" w:cs="Helvetica"/>
                <w:color w:val="666666"/>
                <w:sz w:val="21"/>
                <w:szCs w:val="21"/>
                <w:lang w:eastAsia="en-AU"/>
              </w:rPr>
            </w:pPr>
            <w:r w:rsidRPr="00DF5523">
              <w:rPr>
                <w:rFonts w:ascii="Helvetica" w:eastAsia="Times New Roman" w:hAnsi="Helvetica" w:cs="Helvetica"/>
                <w:color w:val="666666"/>
                <w:sz w:val="21"/>
                <w:szCs w:val="21"/>
                <w:lang w:eastAsia="en-AU"/>
              </w:rPr>
              <w:t>What an image is made up of – where things are placed, how it is framed, the colour and lighting used, etc. This generally refers to the image as a whole.</w:t>
            </w:r>
          </w:p>
        </w:tc>
      </w:tr>
      <w:tr w:rsidR="00DF5523" w:rsidRPr="00DF5523" w:rsidTr="00DF5523">
        <w:tc>
          <w:tcPr>
            <w:tcW w:w="0" w:type="auto"/>
            <w:tcBorders>
              <w:top w:val="single" w:sz="6" w:space="0" w:color="EEEEEE"/>
              <w:left w:val="outset" w:sz="6" w:space="0" w:color="auto"/>
              <w:bottom w:val="outset" w:sz="6" w:space="0" w:color="auto"/>
              <w:right w:val="outset" w:sz="6" w:space="0" w:color="auto"/>
            </w:tcBorders>
            <w:shd w:val="clear" w:color="auto" w:fill="FFFFFF"/>
            <w:tcMar>
              <w:top w:w="206" w:type="dxa"/>
              <w:left w:w="141" w:type="dxa"/>
              <w:bottom w:w="206" w:type="dxa"/>
              <w:right w:w="141" w:type="dxa"/>
            </w:tcMar>
            <w:vAlign w:val="center"/>
            <w:hideMark/>
          </w:tcPr>
          <w:p w:rsidR="00DF5523" w:rsidRPr="00DF5523" w:rsidRDefault="00DF5523" w:rsidP="00DF5523">
            <w:pPr>
              <w:spacing w:after="0" w:line="240" w:lineRule="auto"/>
              <w:jc w:val="center"/>
              <w:rPr>
                <w:rFonts w:ascii="Helvetica" w:eastAsia="Times New Roman" w:hAnsi="Helvetica" w:cs="Helvetica"/>
                <w:color w:val="666666"/>
                <w:sz w:val="21"/>
                <w:szCs w:val="21"/>
                <w:lang w:eastAsia="en-AU"/>
              </w:rPr>
            </w:pPr>
            <w:r w:rsidRPr="00DF5523">
              <w:rPr>
                <w:rFonts w:ascii="Helvetica" w:eastAsia="Times New Roman" w:hAnsi="Helvetica" w:cs="Helvetica"/>
                <w:b/>
                <w:bCs/>
                <w:color w:val="666666"/>
                <w:sz w:val="21"/>
                <w:szCs w:val="21"/>
                <w:bdr w:val="none" w:sz="0" w:space="0" w:color="auto" w:frame="1"/>
                <w:lang w:eastAsia="en-AU"/>
              </w:rPr>
              <w:t>Contrast</w:t>
            </w:r>
          </w:p>
        </w:tc>
        <w:tc>
          <w:tcPr>
            <w:tcW w:w="0" w:type="auto"/>
            <w:tcBorders>
              <w:top w:val="single" w:sz="6" w:space="0" w:color="EEEEEE"/>
              <w:left w:val="outset" w:sz="6" w:space="0" w:color="auto"/>
              <w:bottom w:val="outset" w:sz="6" w:space="0" w:color="auto"/>
              <w:right w:val="outset" w:sz="6" w:space="0" w:color="auto"/>
            </w:tcBorders>
            <w:shd w:val="clear" w:color="auto" w:fill="FFFFFF"/>
            <w:tcMar>
              <w:top w:w="206" w:type="dxa"/>
              <w:left w:w="141" w:type="dxa"/>
              <w:bottom w:w="206" w:type="dxa"/>
              <w:right w:w="141" w:type="dxa"/>
            </w:tcMar>
            <w:vAlign w:val="center"/>
            <w:hideMark/>
          </w:tcPr>
          <w:p w:rsidR="00DF5523" w:rsidRPr="00DF5523" w:rsidRDefault="00DF5523" w:rsidP="00DF5523">
            <w:pPr>
              <w:spacing w:after="0" w:line="240" w:lineRule="auto"/>
              <w:rPr>
                <w:rFonts w:ascii="Helvetica" w:eastAsia="Times New Roman" w:hAnsi="Helvetica" w:cs="Helvetica"/>
                <w:color w:val="666666"/>
                <w:sz w:val="21"/>
                <w:szCs w:val="21"/>
                <w:lang w:eastAsia="en-AU"/>
              </w:rPr>
            </w:pPr>
            <w:r w:rsidRPr="00DF5523">
              <w:rPr>
                <w:rFonts w:ascii="Helvetica" w:eastAsia="Times New Roman" w:hAnsi="Helvetica" w:cs="Helvetica"/>
                <w:color w:val="666666"/>
                <w:sz w:val="21"/>
                <w:szCs w:val="21"/>
                <w:lang w:eastAsia="en-AU"/>
              </w:rPr>
              <w:t>Placing things that are considered opposite close to each other. Contrasts can be between colours (black and white), sizes (large and small), textures (rough and smooth), etc. to create interest and complexity. One small contrasting colour/size/shape in an image is also usually highly salient because it stands out.</w:t>
            </w:r>
          </w:p>
        </w:tc>
      </w:tr>
      <w:tr w:rsidR="00DF5523" w:rsidRPr="00DF5523" w:rsidTr="00DF5523">
        <w:tc>
          <w:tcPr>
            <w:tcW w:w="0" w:type="auto"/>
            <w:tcBorders>
              <w:top w:val="single" w:sz="6" w:space="0" w:color="EEEEEE"/>
              <w:left w:val="outset" w:sz="6" w:space="0" w:color="auto"/>
              <w:bottom w:val="outset" w:sz="6" w:space="0" w:color="auto"/>
              <w:right w:val="outset" w:sz="6" w:space="0" w:color="auto"/>
            </w:tcBorders>
            <w:shd w:val="clear" w:color="auto" w:fill="FFFFFF"/>
            <w:tcMar>
              <w:top w:w="206" w:type="dxa"/>
              <w:left w:w="141" w:type="dxa"/>
              <w:bottom w:w="206" w:type="dxa"/>
              <w:right w:w="141" w:type="dxa"/>
            </w:tcMar>
            <w:vAlign w:val="center"/>
            <w:hideMark/>
          </w:tcPr>
          <w:p w:rsidR="00DF5523" w:rsidRPr="00DF5523" w:rsidRDefault="00DF5523" w:rsidP="00DF5523">
            <w:pPr>
              <w:spacing w:after="0" w:line="240" w:lineRule="auto"/>
              <w:jc w:val="center"/>
              <w:rPr>
                <w:rFonts w:ascii="Helvetica" w:eastAsia="Times New Roman" w:hAnsi="Helvetica" w:cs="Helvetica"/>
                <w:color w:val="666666"/>
                <w:sz w:val="21"/>
                <w:szCs w:val="21"/>
                <w:lang w:eastAsia="en-AU"/>
              </w:rPr>
            </w:pPr>
            <w:r w:rsidRPr="00DF5523">
              <w:rPr>
                <w:rFonts w:ascii="Helvetica" w:eastAsia="Times New Roman" w:hAnsi="Helvetica" w:cs="Helvetica"/>
                <w:b/>
                <w:bCs/>
                <w:color w:val="666666"/>
                <w:sz w:val="21"/>
                <w:szCs w:val="21"/>
                <w:bdr w:val="none" w:sz="0" w:space="0" w:color="auto" w:frame="1"/>
                <w:lang w:eastAsia="en-AU"/>
              </w:rPr>
              <w:t>Framing</w:t>
            </w:r>
          </w:p>
        </w:tc>
        <w:tc>
          <w:tcPr>
            <w:tcW w:w="0" w:type="auto"/>
            <w:tcBorders>
              <w:top w:val="single" w:sz="6" w:space="0" w:color="EEEEEE"/>
              <w:left w:val="outset" w:sz="6" w:space="0" w:color="auto"/>
              <w:bottom w:val="outset" w:sz="6" w:space="0" w:color="auto"/>
              <w:right w:val="outset" w:sz="6" w:space="0" w:color="auto"/>
            </w:tcBorders>
            <w:shd w:val="clear" w:color="auto" w:fill="FFFFFF"/>
            <w:tcMar>
              <w:top w:w="206" w:type="dxa"/>
              <w:left w:w="141" w:type="dxa"/>
              <w:bottom w:w="206" w:type="dxa"/>
              <w:right w:w="141" w:type="dxa"/>
            </w:tcMar>
            <w:vAlign w:val="center"/>
            <w:hideMark/>
          </w:tcPr>
          <w:p w:rsidR="00DF5523" w:rsidRPr="00DF5523" w:rsidRDefault="00DF5523" w:rsidP="00DF5523">
            <w:pPr>
              <w:spacing w:after="0" w:line="240" w:lineRule="auto"/>
              <w:rPr>
                <w:rFonts w:ascii="Helvetica" w:eastAsia="Times New Roman" w:hAnsi="Helvetica" w:cs="Helvetica"/>
                <w:color w:val="666666"/>
                <w:sz w:val="21"/>
                <w:szCs w:val="21"/>
                <w:lang w:eastAsia="en-AU"/>
              </w:rPr>
            </w:pPr>
            <w:r w:rsidRPr="00DF5523">
              <w:rPr>
                <w:rFonts w:ascii="Helvetica" w:eastAsia="Times New Roman" w:hAnsi="Helvetica" w:cs="Helvetica"/>
                <w:color w:val="666666"/>
                <w:sz w:val="21"/>
                <w:szCs w:val="21"/>
                <w:lang w:eastAsia="en-AU"/>
              </w:rPr>
              <w:t>The camera shots and angles used in images/films to create different audience reactions and emotions. E.g. close-up, extreme close-up, mid shots, aerial shots, etc.</w:t>
            </w:r>
          </w:p>
        </w:tc>
      </w:tr>
      <w:tr w:rsidR="00DF5523" w:rsidRPr="00DF5523" w:rsidTr="00DF5523">
        <w:tc>
          <w:tcPr>
            <w:tcW w:w="0" w:type="auto"/>
            <w:tcBorders>
              <w:top w:val="single" w:sz="6" w:space="0" w:color="EEEEEE"/>
              <w:left w:val="outset" w:sz="6" w:space="0" w:color="auto"/>
              <w:bottom w:val="outset" w:sz="6" w:space="0" w:color="auto"/>
              <w:right w:val="outset" w:sz="6" w:space="0" w:color="auto"/>
            </w:tcBorders>
            <w:shd w:val="clear" w:color="auto" w:fill="FFFFFF"/>
            <w:tcMar>
              <w:top w:w="206" w:type="dxa"/>
              <w:left w:w="141" w:type="dxa"/>
              <w:bottom w:w="206" w:type="dxa"/>
              <w:right w:w="141" w:type="dxa"/>
            </w:tcMar>
            <w:vAlign w:val="center"/>
            <w:hideMark/>
          </w:tcPr>
          <w:p w:rsidR="00DF5523" w:rsidRPr="00DF5523" w:rsidRDefault="00DF5523" w:rsidP="00DF5523">
            <w:pPr>
              <w:spacing w:after="0" w:line="240" w:lineRule="auto"/>
              <w:jc w:val="center"/>
              <w:rPr>
                <w:rFonts w:ascii="Helvetica" w:eastAsia="Times New Roman" w:hAnsi="Helvetica" w:cs="Helvetica"/>
                <w:color w:val="666666"/>
                <w:sz w:val="21"/>
                <w:szCs w:val="21"/>
                <w:lang w:eastAsia="en-AU"/>
              </w:rPr>
            </w:pPr>
            <w:r w:rsidRPr="00DF5523">
              <w:rPr>
                <w:rFonts w:ascii="Helvetica" w:eastAsia="Times New Roman" w:hAnsi="Helvetica" w:cs="Helvetica"/>
                <w:b/>
                <w:bCs/>
                <w:color w:val="666666"/>
                <w:sz w:val="21"/>
                <w:szCs w:val="21"/>
                <w:bdr w:val="none" w:sz="0" w:space="0" w:color="auto" w:frame="1"/>
                <w:lang w:eastAsia="en-AU"/>
              </w:rPr>
              <w:t>Gaze</w:t>
            </w:r>
          </w:p>
        </w:tc>
        <w:tc>
          <w:tcPr>
            <w:tcW w:w="0" w:type="auto"/>
            <w:tcBorders>
              <w:top w:val="single" w:sz="6" w:space="0" w:color="EEEEEE"/>
              <w:left w:val="outset" w:sz="6" w:space="0" w:color="auto"/>
              <w:bottom w:val="outset" w:sz="6" w:space="0" w:color="auto"/>
              <w:right w:val="outset" w:sz="6" w:space="0" w:color="auto"/>
            </w:tcBorders>
            <w:shd w:val="clear" w:color="auto" w:fill="FFFFFF"/>
            <w:tcMar>
              <w:top w:w="206" w:type="dxa"/>
              <w:left w:w="141" w:type="dxa"/>
              <w:bottom w:w="206" w:type="dxa"/>
              <w:right w:w="141" w:type="dxa"/>
            </w:tcMar>
            <w:vAlign w:val="center"/>
            <w:hideMark/>
          </w:tcPr>
          <w:p w:rsidR="00DF5523" w:rsidRPr="00DF5523" w:rsidRDefault="00DF5523" w:rsidP="00DF5523">
            <w:pPr>
              <w:spacing w:after="0" w:line="240" w:lineRule="auto"/>
              <w:rPr>
                <w:rFonts w:ascii="Helvetica" w:eastAsia="Times New Roman" w:hAnsi="Helvetica" w:cs="Helvetica"/>
                <w:color w:val="666666"/>
                <w:sz w:val="21"/>
                <w:szCs w:val="21"/>
                <w:lang w:eastAsia="en-AU"/>
              </w:rPr>
            </w:pPr>
            <w:r w:rsidRPr="00DF5523">
              <w:rPr>
                <w:rFonts w:ascii="Helvetica" w:eastAsia="Times New Roman" w:hAnsi="Helvetica" w:cs="Helvetica"/>
                <w:color w:val="666666"/>
                <w:sz w:val="21"/>
                <w:szCs w:val="21"/>
                <w:lang w:eastAsia="en-AU"/>
              </w:rPr>
              <w:t>Where a character looks, which then directs viewer’s eyes. A ‘demand’ gaze involves direct eye contact between a character and the viewer, an ‘offer’ has the character look at something within the image, drawing the viewer’s eyes there too. Can also be used to express emotion/intent.</w:t>
            </w:r>
          </w:p>
        </w:tc>
      </w:tr>
      <w:tr w:rsidR="00DF5523" w:rsidRPr="00DF5523" w:rsidTr="00DF5523">
        <w:tc>
          <w:tcPr>
            <w:tcW w:w="0" w:type="auto"/>
            <w:tcBorders>
              <w:top w:val="single" w:sz="6" w:space="0" w:color="EEEEEE"/>
              <w:left w:val="outset" w:sz="6" w:space="0" w:color="auto"/>
              <w:bottom w:val="outset" w:sz="6" w:space="0" w:color="auto"/>
              <w:right w:val="outset" w:sz="6" w:space="0" w:color="auto"/>
            </w:tcBorders>
            <w:shd w:val="clear" w:color="auto" w:fill="FFFFFF"/>
            <w:tcMar>
              <w:top w:w="206" w:type="dxa"/>
              <w:left w:w="141" w:type="dxa"/>
              <w:bottom w:w="206" w:type="dxa"/>
              <w:right w:w="141" w:type="dxa"/>
            </w:tcMar>
            <w:vAlign w:val="center"/>
            <w:hideMark/>
          </w:tcPr>
          <w:p w:rsidR="00DF5523" w:rsidRPr="00DF5523" w:rsidRDefault="00DF5523" w:rsidP="00DF5523">
            <w:pPr>
              <w:spacing w:after="0" w:line="240" w:lineRule="auto"/>
              <w:jc w:val="center"/>
              <w:rPr>
                <w:rFonts w:ascii="Helvetica" w:eastAsia="Times New Roman" w:hAnsi="Helvetica" w:cs="Helvetica"/>
                <w:color w:val="666666"/>
                <w:sz w:val="21"/>
                <w:szCs w:val="21"/>
                <w:lang w:eastAsia="en-AU"/>
              </w:rPr>
            </w:pPr>
            <w:r w:rsidRPr="00DF5523">
              <w:rPr>
                <w:rFonts w:ascii="Helvetica" w:eastAsia="Times New Roman" w:hAnsi="Helvetica" w:cs="Helvetica"/>
                <w:b/>
                <w:bCs/>
                <w:color w:val="666666"/>
                <w:sz w:val="21"/>
                <w:szCs w:val="21"/>
                <w:bdr w:val="none" w:sz="0" w:space="0" w:color="auto" w:frame="1"/>
                <w:lang w:eastAsia="en-AU"/>
              </w:rPr>
              <w:t>High Angle Shot</w:t>
            </w:r>
          </w:p>
        </w:tc>
        <w:tc>
          <w:tcPr>
            <w:tcW w:w="0" w:type="auto"/>
            <w:tcBorders>
              <w:top w:val="single" w:sz="6" w:space="0" w:color="EEEEEE"/>
              <w:left w:val="outset" w:sz="6" w:space="0" w:color="auto"/>
              <w:bottom w:val="outset" w:sz="6" w:space="0" w:color="auto"/>
              <w:right w:val="outset" w:sz="6" w:space="0" w:color="auto"/>
            </w:tcBorders>
            <w:shd w:val="clear" w:color="auto" w:fill="FFFFFF"/>
            <w:tcMar>
              <w:top w:w="206" w:type="dxa"/>
              <w:left w:w="141" w:type="dxa"/>
              <w:bottom w:w="206" w:type="dxa"/>
              <w:right w:w="141" w:type="dxa"/>
            </w:tcMar>
            <w:vAlign w:val="center"/>
            <w:hideMark/>
          </w:tcPr>
          <w:p w:rsidR="00DF5523" w:rsidRPr="00DF5523" w:rsidRDefault="00DF5523" w:rsidP="00DF5523">
            <w:pPr>
              <w:spacing w:after="0" w:line="240" w:lineRule="auto"/>
              <w:rPr>
                <w:rFonts w:ascii="Helvetica" w:eastAsia="Times New Roman" w:hAnsi="Helvetica" w:cs="Helvetica"/>
                <w:color w:val="666666"/>
                <w:sz w:val="21"/>
                <w:szCs w:val="21"/>
                <w:lang w:eastAsia="en-AU"/>
              </w:rPr>
            </w:pPr>
            <w:r w:rsidRPr="00DF5523">
              <w:rPr>
                <w:rFonts w:ascii="Helvetica" w:eastAsia="Times New Roman" w:hAnsi="Helvetica" w:cs="Helvetica"/>
                <w:color w:val="666666"/>
                <w:sz w:val="21"/>
                <w:szCs w:val="21"/>
                <w:lang w:eastAsia="en-AU"/>
              </w:rPr>
              <w:t>A shot taken from slightly above something/someone, looking down on it/them. Creates a sense of the character being weak, helpless, intimidated, etc. May also be used to represent someone literally looking down at an object/scene (point of view).</w:t>
            </w:r>
          </w:p>
        </w:tc>
      </w:tr>
      <w:tr w:rsidR="00DF5523" w:rsidRPr="00DF5523" w:rsidTr="00DF5523">
        <w:tc>
          <w:tcPr>
            <w:tcW w:w="0" w:type="auto"/>
            <w:tcBorders>
              <w:top w:val="single" w:sz="6" w:space="0" w:color="EEEEEE"/>
              <w:left w:val="outset" w:sz="6" w:space="0" w:color="auto"/>
              <w:bottom w:val="outset" w:sz="6" w:space="0" w:color="auto"/>
              <w:right w:val="outset" w:sz="6" w:space="0" w:color="auto"/>
            </w:tcBorders>
            <w:shd w:val="clear" w:color="auto" w:fill="FFFFFF"/>
            <w:tcMar>
              <w:top w:w="206" w:type="dxa"/>
              <w:left w:w="141" w:type="dxa"/>
              <w:bottom w:w="206" w:type="dxa"/>
              <w:right w:w="141" w:type="dxa"/>
            </w:tcMar>
            <w:vAlign w:val="center"/>
            <w:hideMark/>
          </w:tcPr>
          <w:p w:rsidR="00DF5523" w:rsidRPr="00DF5523" w:rsidRDefault="00DF5523" w:rsidP="00DF5523">
            <w:pPr>
              <w:spacing w:after="0" w:line="240" w:lineRule="auto"/>
              <w:jc w:val="center"/>
              <w:rPr>
                <w:rFonts w:ascii="Helvetica" w:eastAsia="Times New Roman" w:hAnsi="Helvetica" w:cs="Helvetica"/>
                <w:color w:val="666666"/>
                <w:sz w:val="21"/>
                <w:szCs w:val="21"/>
                <w:lang w:eastAsia="en-AU"/>
              </w:rPr>
            </w:pPr>
            <w:r w:rsidRPr="00DF5523">
              <w:rPr>
                <w:rFonts w:ascii="Helvetica" w:eastAsia="Times New Roman" w:hAnsi="Helvetica" w:cs="Helvetica"/>
                <w:b/>
                <w:bCs/>
                <w:color w:val="666666"/>
                <w:sz w:val="21"/>
                <w:szCs w:val="21"/>
                <w:bdr w:val="none" w:sz="0" w:space="0" w:color="auto" w:frame="1"/>
                <w:lang w:eastAsia="en-AU"/>
              </w:rPr>
              <w:t>Law of Thirds</w:t>
            </w:r>
          </w:p>
        </w:tc>
        <w:tc>
          <w:tcPr>
            <w:tcW w:w="0" w:type="auto"/>
            <w:tcBorders>
              <w:top w:val="single" w:sz="6" w:space="0" w:color="EEEEEE"/>
              <w:left w:val="outset" w:sz="6" w:space="0" w:color="auto"/>
              <w:bottom w:val="outset" w:sz="6" w:space="0" w:color="auto"/>
              <w:right w:val="outset" w:sz="6" w:space="0" w:color="auto"/>
            </w:tcBorders>
            <w:shd w:val="clear" w:color="auto" w:fill="FFFFFF"/>
            <w:tcMar>
              <w:top w:w="206" w:type="dxa"/>
              <w:left w:w="141" w:type="dxa"/>
              <w:bottom w:w="206" w:type="dxa"/>
              <w:right w:w="141" w:type="dxa"/>
            </w:tcMar>
            <w:vAlign w:val="center"/>
            <w:hideMark/>
          </w:tcPr>
          <w:p w:rsidR="00DF5523" w:rsidRPr="00DF5523" w:rsidRDefault="00DF5523" w:rsidP="00DF5523">
            <w:pPr>
              <w:spacing w:after="0" w:line="240" w:lineRule="auto"/>
              <w:rPr>
                <w:rFonts w:ascii="Helvetica" w:eastAsia="Times New Roman" w:hAnsi="Helvetica" w:cs="Helvetica"/>
                <w:color w:val="666666"/>
                <w:sz w:val="21"/>
                <w:szCs w:val="21"/>
                <w:lang w:eastAsia="en-AU"/>
              </w:rPr>
            </w:pPr>
            <w:r w:rsidRPr="00DF5523">
              <w:rPr>
                <w:rFonts w:ascii="Helvetica" w:eastAsia="Times New Roman" w:hAnsi="Helvetica" w:cs="Helvetica"/>
                <w:color w:val="666666"/>
                <w:sz w:val="21"/>
                <w:szCs w:val="21"/>
                <w:lang w:eastAsia="en-AU"/>
              </w:rPr>
              <w:t>By dividing an image into equal thirds along the horizontal, the vertical axis you can break it into 9 equal sections which each have different connotations, Movement is expected to from the left thirds to the right thirds, otherwise it’s read as moving backwards (literally or figuratively). Characters in the top right third are seen as powerful or in control, while those in the bottom left thirds are weaker or being controlled.</w:t>
            </w:r>
          </w:p>
        </w:tc>
      </w:tr>
      <w:tr w:rsidR="00DF5523" w:rsidRPr="00DF5523" w:rsidTr="00DF5523">
        <w:tc>
          <w:tcPr>
            <w:tcW w:w="0" w:type="auto"/>
            <w:tcBorders>
              <w:top w:val="single" w:sz="6" w:space="0" w:color="EEEEEE"/>
              <w:left w:val="outset" w:sz="6" w:space="0" w:color="auto"/>
              <w:bottom w:val="outset" w:sz="6" w:space="0" w:color="auto"/>
              <w:right w:val="outset" w:sz="6" w:space="0" w:color="auto"/>
            </w:tcBorders>
            <w:shd w:val="clear" w:color="auto" w:fill="FFFFFF"/>
            <w:tcMar>
              <w:top w:w="206" w:type="dxa"/>
              <w:left w:w="141" w:type="dxa"/>
              <w:bottom w:w="206" w:type="dxa"/>
              <w:right w:w="141" w:type="dxa"/>
            </w:tcMar>
            <w:vAlign w:val="center"/>
            <w:hideMark/>
          </w:tcPr>
          <w:p w:rsidR="00DF5523" w:rsidRPr="00DF5523" w:rsidRDefault="00DF5523" w:rsidP="00DF5523">
            <w:pPr>
              <w:spacing w:after="0" w:line="240" w:lineRule="auto"/>
              <w:jc w:val="center"/>
              <w:rPr>
                <w:rFonts w:ascii="Helvetica" w:eastAsia="Times New Roman" w:hAnsi="Helvetica" w:cs="Helvetica"/>
                <w:color w:val="666666"/>
                <w:sz w:val="21"/>
                <w:szCs w:val="21"/>
                <w:lang w:eastAsia="en-AU"/>
              </w:rPr>
            </w:pPr>
            <w:r w:rsidRPr="00DF5523">
              <w:rPr>
                <w:rFonts w:ascii="Helvetica" w:eastAsia="Times New Roman" w:hAnsi="Helvetica" w:cs="Helvetica"/>
                <w:b/>
                <w:bCs/>
                <w:color w:val="666666"/>
                <w:sz w:val="21"/>
                <w:szCs w:val="21"/>
                <w:bdr w:val="none" w:sz="0" w:space="0" w:color="auto" w:frame="1"/>
                <w:lang w:eastAsia="en-AU"/>
              </w:rPr>
              <w:t>Lighting</w:t>
            </w:r>
          </w:p>
        </w:tc>
        <w:tc>
          <w:tcPr>
            <w:tcW w:w="0" w:type="auto"/>
            <w:tcBorders>
              <w:top w:val="single" w:sz="6" w:space="0" w:color="EEEEEE"/>
              <w:left w:val="outset" w:sz="6" w:space="0" w:color="auto"/>
              <w:bottom w:val="outset" w:sz="6" w:space="0" w:color="auto"/>
              <w:right w:val="outset" w:sz="6" w:space="0" w:color="auto"/>
            </w:tcBorders>
            <w:shd w:val="clear" w:color="auto" w:fill="FFFFFF"/>
            <w:tcMar>
              <w:top w:w="206" w:type="dxa"/>
              <w:left w:w="141" w:type="dxa"/>
              <w:bottom w:w="206" w:type="dxa"/>
              <w:right w:w="141" w:type="dxa"/>
            </w:tcMar>
            <w:vAlign w:val="center"/>
            <w:hideMark/>
          </w:tcPr>
          <w:p w:rsidR="00DF5523" w:rsidRPr="00DF5523" w:rsidRDefault="00DF5523" w:rsidP="00DF5523">
            <w:pPr>
              <w:spacing w:after="0" w:line="240" w:lineRule="auto"/>
              <w:rPr>
                <w:rFonts w:ascii="Helvetica" w:eastAsia="Times New Roman" w:hAnsi="Helvetica" w:cs="Helvetica"/>
                <w:color w:val="666666"/>
                <w:sz w:val="21"/>
                <w:szCs w:val="21"/>
                <w:lang w:eastAsia="en-AU"/>
              </w:rPr>
            </w:pPr>
            <w:r w:rsidRPr="00DF5523">
              <w:rPr>
                <w:rFonts w:ascii="Helvetica" w:eastAsia="Times New Roman" w:hAnsi="Helvetica" w:cs="Helvetica"/>
                <w:color w:val="666666"/>
                <w:sz w:val="21"/>
                <w:szCs w:val="21"/>
                <w:lang w:eastAsia="en-AU"/>
              </w:rPr>
              <w:t>How a shot is lit or not lit. This includes natural lighting (the sun, open windows, etc.) and man-made lighting (lamps, torches, etc.) as well as feature lighting such as coloured lights, spotlights, moving lights, etc. Lighting has a major impact on the mood and atmosphere of an image (low light is seedy, harsh light is unnerving, soft light is intimate, etc.).</w:t>
            </w:r>
          </w:p>
        </w:tc>
      </w:tr>
      <w:tr w:rsidR="00DF5523" w:rsidRPr="00DF5523" w:rsidTr="00DF5523">
        <w:tc>
          <w:tcPr>
            <w:tcW w:w="0" w:type="auto"/>
            <w:tcBorders>
              <w:top w:val="single" w:sz="6" w:space="0" w:color="EEEEEE"/>
              <w:left w:val="outset" w:sz="6" w:space="0" w:color="auto"/>
              <w:bottom w:val="outset" w:sz="6" w:space="0" w:color="auto"/>
              <w:right w:val="outset" w:sz="6" w:space="0" w:color="auto"/>
            </w:tcBorders>
            <w:shd w:val="clear" w:color="auto" w:fill="FFFFFF"/>
            <w:tcMar>
              <w:top w:w="206" w:type="dxa"/>
              <w:left w:w="141" w:type="dxa"/>
              <w:bottom w:w="206" w:type="dxa"/>
              <w:right w:w="141" w:type="dxa"/>
            </w:tcMar>
            <w:vAlign w:val="center"/>
            <w:hideMark/>
          </w:tcPr>
          <w:p w:rsidR="00DF5523" w:rsidRPr="00DF5523" w:rsidRDefault="00DF5523" w:rsidP="00DF5523">
            <w:pPr>
              <w:spacing w:after="0" w:line="240" w:lineRule="auto"/>
              <w:jc w:val="center"/>
              <w:rPr>
                <w:rFonts w:ascii="Helvetica" w:eastAsia="Times New Roman" w:hAnsi="Helvetica" w:cs="Helvetica"/>
                <w:color w:val="666666"/>
                <w:sz w:val="21"/>
                <w:szCs w:val="21"/>
                <w:lang w:eastAsia="en-AU"/>
              </w:rPr>
            </w:pPr>
            <w:r w:rsidRPr="00DF5523">
              <w:rPr>
                <w:rFonts w:ascii="Helvetica" w:eastAsia="Times New Roman" w:hAnsi="Helvetica" w:cs="Helvetica"/>
                <w:b/>
                <w:bCs/>
                <w:color w:val="666666"/>
                <w:sz w:val="21"/>
                <w:szCs w:val="21"/>
                <w:bdr w:val="none" w:sz="0" w:space="0" w:color="auto" w:frame="1"/>
                <w:lang w:eastAsia="en-AU"/>
              </w:rPr>
              <w:t>Long/Wide Shot</w:t>
            </w:r>
          </w:p>
        </w:tc>
        <w:tc>
          <w:tcPr>
            <w:tcW w:w="0" w:type="auto"/>
            <w:tcBorders>
              <w:top w:val="single" w:sz="6" w:space="0" w:color="EEEEEE"/>
              <w:left w:val="outset" w:sz="6" w:space="0" w:color="auto"/>
              <w:bottom w:val="outset" w:sz="6" w:space="0" w:color="auto"/>
              <w:right w:val="outset" w:sz="6" w:space="0" w:color="auto"/>
            </w:tcBorders>
            <w:shd w:val="clear" w:color="auto" w:fill="FFFFFF"/>
            <w:tcMar>
              <w:top w:w="206" w:type="dxa"/>
              <w:left w:w="141" w:type="dxa"/>
              <w:bottom w:w="206" w:type="dxa"/>
              <w:right w:w="141" w:type="dxa"/>
            </w:tcMar>
            <w:vAlign w:val="center"/>
            <w:hideMark/>
          </w:tcPr>
          <w:p w:rsidR="00DF5523" w:rsidRPr="00DF5523" w:rsidRDefault="00DF5523" w:rsidP="00DF5523">
            <w:pPr>
              <w:spacing w:after="0" w:line="240" w:lineRule="auto"/>
              <w:rPr>
                <w:rFonts w:ascii="Helvetica" w:eastAsia="Times New Roman" w:hAnsi="Helvetica" w:cs="Helvetica"/>
                <w:color w:val="666666"/>
                <w:sz w:val="21"/>
                <w:szCs w:val="21"/>
                <w:lang w:eastAsia="en-AU"/>
              </w:rPr>
            </w:pPr>
            <w:r w:rsidRPr="00DF5523">
              <w:rPr>
                <w:rFonts w:ascii="Helvetica" w:eastAsia="Times New Roman" w:hAnsi="Helvetica" w:cs="Helvetica"/>
                <w:color w:val="666666"/>
                <w:sz w:val="21"/>
                <w:szCs w:val="21"/>
                <w:lang w:eastAsia="en-AU"/>
              </w:rPr>
              <w:t>A shot that is made up of a large landscape, cityscape or other kind of scene, Generally these are used to get across lots of information at once, such as the layout of a room, the location of an event, the number of people around, etc.</w:t>
            </w:r>
          </w:p>
        </w:tc>
      </w:tr>
      <w:tr w:rsidR="00DF5523" w:rsidRPr="00DF5523" w:rsidTr="00DF5523">
        <w:tc>
          <w:tcPr>
            <w:tcW w:w="0" w:type="auto"/>
            <w:tcBorders>
              <w:top w:val="single" w:sz="6" w:space="0" w:color="EEEEEE"/>
              <w:left w:val="outset" w:sz="6" w:space="0" w:color="auto"/>
              <w:bottom w:val="outset" w:sz="6" w:space="0" w:color="auto"/>
              <w:right w:val="outset" w:sz="6" w:space="0" w:color="auto"/>
            </w:tcBorders>
            <w:shd w:val="clear" w:color="auto" w:fill="FFFFFF"/>
            <w:tcMar>
              <w:top w:w="206" w:type="dxa"/>
              <w:left w:w="141" w:type="dxa"/>
              <w:bottom w:w="206" w:type="dxa"/>
              <w:right w:w="141" w:type="dxa"/>
            </w:tcMar>
            <w:vAlign w:val="center"/>
            <w:hideMark/>
          </w:tcPr>
          <w:p w:rsidR="00DF5523" w:rsidRPr="00DF5523" w:rsidRDefault="00DF5523" w:rsidP="00DF5523">
            <w:pPr>
              <w:spacing w:after="0" w:line="240" w:lineRule="auto"/>
              <w:jc w:val="center"/>
              <w:rPr>
                <w:rFonts w:ascii="Helvetica" w:eastAsia="Times New Roman" w:hAnsi="Helvetica" w:cs="Helvetica"/>
                <w:color w:val="666666"/>
                <w:sz w:val="21"/>
                <w:szCs w:val="21"/>
                <w:lang w:eastAsia="en-AU"/>
              </w:rPr>
            </w:pPr>
            <w:r w:rsidRPr="00DF5523">
              <w:rPr>
                <w:rFonts w:ascii="Helvetica" w:eastAsia="Times New Roman" w:hAnsi="Helvetica" w:cs="Helvetica"/>
                <w:b/>
                <w:bCs/>
                <w:color w:val="666666"/>
                <w:sz w:val="21"/>
                <w:szCs w:val="21"/>
                <w:bdr w:val="none" w:sz="0" w:space="0" w:color="auto" w:frame="1"/>
                <w:lang w:eastAsia="en-AU"/>
              </w:rPr>
              <w:lastRenderedPageBreak/>
              <w:t>Low Angle Shot</w:t>
            </w:r>
          </w:p>
        </w:tc>
        <w:tc>
          <w:tcPr>
            <w:tcW w:w="0" w:type="auto"/>
            <w:tcBorders>
              <w:top w:val="single" w:sz="6" w:space="0" w:color="EEEEEE"/>
              <w:left w:val="outset" w:sz="6" w:space="0" w:color="auto"/>
              <w:bottom w:val="outset" w:sz="6" w:space="0" w:color="auto"/>
              <w:right w:val="outset" w:sz="6" w:space="0" w:color="auto"/>
            </w:tcBorders>
            <w:shd w:val="clear" w:color="auto" w:fill="FFFFFF"/>
            <w:tcMar>
              <w:top w:w="206" w:type="dxa"/>
              <w:left w:w="141" w:type="dxa"/>
              <w:bottom w:w="206" w:type="dxa"/>
              <w:right w:w="141" w:type="dxa"/>
            </w:tcMar>
            <w:vAlign w:val="center"/>
            <w:hideMark/>
          </w:tcPr>
          <w:p w:rsidR="00DF5523" w:rsidRPr="00DF5523" w:rsidRDefault="00DF5523" w:rsidP="00DF5523">
            <w:pPr>
              <w:spacing w:after="0" w:line="240" w:lineRule="auto"/>
              <w:rPr>
                <w:rFonts w:ascii="Helvetica" w:eastAsia="Times New Roman" w:hAnsi="Helvetica" w:cs="Helvetica"/>
                <w:color w:val="666666"/>
                <w:sz w:val="21"/>
                <w:szCs w:val="21"/>
                <w:lang w:eastAsia="en-AU"/>
              </w:rPr>
            </w:pPr>
            <w:r w:rsidRPr="00DF5523">
              <w:rPr>
                <w:rFonts w:ascii="Helvetica" w:eastAsia="Times New Roman" w:hAnsi="Helvetica" w:cs="Helvetica"/>
                <w:color w:val="666666"/>
                <w:sz w:val="21"/>
                <w:szCs w:val="21"/>
                <w:lang w:eastAsia="en-AU"/>
              </w:rPr>
              <w:t>A shot taken from slightly below someone/something, used to present them/it as being in a position of power, dominance or control. It may also be used to have someone literally look up at someone/something (point of view)</w:t>
            </w:r>
          </w:p>
        </w:tc>
      </w:tr>
      <w:tr w:rsidR="00DF5523" w:rsidRPr="00DF5523" w:rsidTr="00DF5523">
        <w:tc>
          <w:tcPr>
            <w:tcW w:w="0" w:type="auto"/>
            <w:tcBorders>
              <w:top w:val="single" w:sz="6" w:space="0" w:color="EEEEEE"/>
              <w:left w:val="outset" w:sz="6" w:space="0" w:color="auto"/>
              <w:bottom w:val="outset" w:sz="6" w:space="0" w:color="auto"/>
              <w:right w:val="outset" w:sz="6" w:space="0" w:color="auto"/>
            </w:tcBorders>
            <w:shd w:val="clear" w:color="auto" w:fill="FFFFFF"/>
            <w:tcMar>
              <w:top w:w="206" w:type="dxa"/>
              <w:left w:w="141" w:type="dxa"/>
              <w:bottom w:w="206" w:type="dxa"/>
              <w:right w:w="141" w:type="dxa"/>
            </w:tcMar>
            <w:vAlign w:val="center"/>
            <w:hideMark/>
          </w:tcPr>
          <w:p w:rsidR="00DF5523" w:rsidRPr="00DF5523" w:rsidRDefault="00DF5523" w:rsidP="00DF5523">
            <w:pPr>
              <w:spacing w:after="0" w:line="240" w:lineRule="auto"/>
              <w:jc w:val="center"/>
              <w:rPr>
                <w:rFonts w:ascii="Helvetica" w:eastAsia="Times New Roman" w:hAnsi="Helvetica" w:cs="Helvetica"/>
                <w:color w:val="666666"/>
                <w:sz w:val="21"/>
                <w:szCs w:val="21"/>
                <w:lang w:eastAsia="en-AU"/>
              </w:rPr>
            </w:pPr>
            <w:r w:rsidRPr="00DF5523">
              <w:rPr>
                <w:rFonts w:ascii="Helvetica" w:eastAsia="Times New Roman" w:hAnsi="Helvetica" w:cs="Helvetica"/>
                <w:b/>
                <w:bCs/>
                <w:color w:val="666666"/>
                <w:sz w:val="21"/>
                <w:szCs w:val="21"/>
                <w:bdr w:val="none" w:sz="0" w:space="0" w:color="auto" w:frame="1"/>
                <w:lang w:eastAsia="en-AU"/>
              </w:rPr>
              <w:t>Mid Shot</w:t>
            </w:r>
          </w:p>
        </w:tc>
        <w:tc>
          <w:tcPr>
            <w:tcW w:w="0" w:type="auto"/>
            <w:tcBorders>
              <w:top w:val="single" w:sz="6" w:space="0" w:color="EEEEEE"/>
              <w:left w:val="outset" w:sz="6" w:space="0" w:color="auto"/>
              <w:bottom w:val="outset" w:sz="6" w:space="0" w:color="auto"/>
              <w:right w:val="outset" w:sz="6" w:space="0" w:color="auto"/>
            </w:tcBorders>
            <w:shd w:val="clear" w:color="auto" w:fill="FFFFFF"/>
            <w:tcMar>
              <w:top w:w="206" w:type="dxa"/>
              <w:left w:w="141" w:type="dxa"/>
              <w:bottom w:w="206" w:type="dxa"/>
              <w:right w:w="141" w:type="dxa"/>
            </w:tcMar>
            <w:vAlign w:val="center"/>
            <w:hideMark/>
          </w:tcPr>
          <w:p w:rsidR="00DF5523" w:rsidRPr="00DF5523" w:rsidRDefault="00DF5523" w:rsidP="00DF5523">
            <w:pPr>
              <w:spacing w:after="0" w:line="240" w:lineRule="auto"/>
              <w:rPr>
                <w:rFonts w:ascii="Helvetica" w:eastAsia="Times New Roman" w:hAnsi="Helvetica" w:cs="Helvetica"/>
                <w:color w:val="666666"/>
                <w:sz w:val="21"/>
                <w:szCs w:val="21"/>
                <w:lang w:eastAsia="en-AU"/>
              </w:rPr>
            </w:pPr>
            <w:r w:rsidRPr="00DF5523">
              <w:rPr>
                <w:rFonts w:ascii="Helvetica" w:eastAsia="Times New Roman" w:hAnsi="Helvetica" w:cs="Helvetica"/>
                <w:color w:val="666666"/>
                <w:sz w:val="21"/>
                <w:szCs w:val="21"/>
                <w:lang w:eastAsia="en-AU"/>
              </w:rPr>
              <w:t>A shot that is approximately half-filled with a figure, object, etc. Usually these are ‘regular’ shots and are very common for character conversations/interactions or showing a select area or object within an area (a desk, chair, etc.).</w:t>
            </w:r>
          </w:p>
        </w:tc>
      </w:tr>
      <w:tr w:rsidR="00DF5523" w:rsidRPr="00DF5523" w:rsidTr="00DF5523">
        <w:tc>
          <w:tcPr>
            <w:tcW w:w="0" w:type="auto"/>
            <w:tcBorders>
              <w:top w:val="single" w:sz="6" w:space="0" w:color="EEEEEE"/>
              <w:left w:val="outset" w:sz="6" w:space="0" w:color="auto"/>
              <w:bottom w:val="outset" w:sz="6" w:space="0" w:color="auto"/>
              <w:right w:val="outset" w:sz="6" w:space="0" w:color="auto"/>
            </w:tcBorders>
            <w:shd w:val="clear" w:color="auto" w:fill="FFFFFF"/>
            <w:tcMar>
              <w:top w:w="206" w:type="dxa"/>
              <w:left w:w="141" w:type="dxa"/>
              <w:bottom w:w="206" w:type="dxa"/>
              <w:right w:w="141" w:type="dxa"/>
            </w:tcMar>
            <w:vAlign w:val="center"/>
            <w:hideMark/>
          </w:tcPr>
          <w:p w:rsidR="00DF5523" w:rsidRPr="00DF5523" w:rsidRDefault="00DF5523" w:rsidP="00DF5523">
            <w:pPr>
              <w:spacing w:after="0" w:line="240" w:lineRule="auto"/>
              <w:jc w:val="center"/>
              <w:rPr>
                <w:rFonts w:ascii="Helvetica" w:eastAsia="Times New Roman" w:hAnsi="Helvetica" w:cs="Helvetica"/>
                <w:color w:val="666666"/>
                <w:sz w:val="21"/>
                <w:szCs w:val="21"/>
                <w:lang w:eastAsia="en-AU"/>
              </w:rPr>
            </w:pPr>
            <w:r w:rsidRPr="00DF5523">
              <w:rPr>
                <w:rFonts w:ascii="Helvetica" w:eastAsia="Times New Roman" w:hAnsi="Helvetica" w:cs="Helvetica"/>
                <w:b/>
                <w:bCs/>
                <w:color w:val="666666"/>
                <w:sz w:val="21"/>
                <w:szCs w:val="21"/>
                <w:bdr w:val="none" w:sz="0" w:space="0" w:color="auto" w:frame="1"/>
                <w:lang w:eastAsia="en-AU"/>
              </w:rPr>
              <w:t>Point of View</w:t>
            </w:r>
          </w:p>
        </w:tc>
        <w:tc>
          <w:tcPr>
            <w:tcW w:w="0" w:type="auto"/>
            <w:tcBorders>
              <w:top w:val="single" w:sz="6" w:space="0" w:color="EEEEEE"/>
              <w:left w:val="outset" w:sz="6" w:space="0" w:color="auto"/>
              <w:bottom w:val="outset" w:sz="6" w:space="0" w:color="auto"/>
              <w:right w:val="outset" w:sz="6" w:space="0" w:color="auto"/>
            </w:tcBorders>
            <w:shd w:val="clear" w:color="auto" w:fill="FFFFFF"/>
            <w:tcMar>
              <w:top w:w="206" w:type="dxa"/>
              <w:left w:w="141" w:type="dxa"/>
              <w:bottom w:w="206" w:type="dxa"/>
              <w:right w:w="141" w:type="dxa"/>
            </w:tcMar>
            <w:vAlign w:val="center"/>
            <w:hideMark/>
          </w:tcPr>
          <w:p w:rsidR="00DF5523" w:rsidRPr="00DF5523" w:rsidRDefault="00DF5523" w:rsidP="00DF5523">
            <w:pPr>
              <w:spacing w:after="0" w:line="240" w:lineRule="auto"/>
              <w:rPr>
                <w:rFonts w:ascii="Helvetica" w:eastAsia="Times New Roman" w:hAnsi="Helvetica" w:cs="Helvetica"/>
                <w:color w:val="666666"/>
                <w:sz w:val="21"/>
                <w:szCs w:val="21"/>
                <w:lang w:eastAsia="en-AU"/>
              </w:rPr>
            </w:pPr>
            <w:r w:rsidRPr="00DF5523">
              <w:rPr>
                <w:rFonts w:ascii="Helvetica" w:eastAsia="Times New Roman" w:hAnsi="Helvetica" w:cs="Helvetica"/>
                <w:color w:val="666666"/>
                <w:sz w:val="21"/>
                <w:szCs w:val="21"/>
                <w:lang w:eastAsia="en-AU"/>
              </w:rPr>
              <w:t>How the shot is framed in reference to the viewer or a character. Does the shot take the character’s point of view (a shot of a character leaning out a window cutting to an aerial shot looking down from a window) or is the audience placed level with, above or below the characters/objects/action?</w:t>
            </w:r>
          </w:p>
        </w:tc>
      </w:tr>
      <w:tr w:rsidR="00DF5523" w:rsidRPr="00DF5523" w:rsidTr="00DF5523">
        <w:tc>
          <w:tcPr>
            <w:tcW w:w="0" w:type="auto"/>
            <w:tcBorders>
              <w:top w:val="single" w:sz="6" w:space="0" w:color="EEEEEE"/>
              <w:left w:val="outset" w:sz="6" w:space="0" w:color="auto"/>
              <w:bottom w:val="outset" w:sz="6" w:space="0" w:color="auto"/>
              <w:right w:val="outset" w:sz="6" w:space="0" w:color="auto"/>
            </w:tcBorders>
            <w:shd w:val="clear" w:color="auto" w:fill="FFFFFF"/>
            <w:tcMar>
              <w:top w:w="206" w:type="dxa"/>
              <w:left w:w="141" w:type="dxa"/>
              <w:bottom w:w="206" w:type="dxa"/>
              <w:right w:w="141" w:type="dxa"/>
            </w:tcMar>
            <w:vAlign w:val="center"/>
            <w:hideMark/>
          </w:tcPr>
          <w:p w:rsidR="00DF5523" w:rsidRPr="00DF5523" w:rsidRDefault="00DF5523" w:rsidP="00DF5523">
            <w:pPr>
              <w:spacing w:after="0" w:line="240" w:lineRule="auto"/>
              <w:jc w:val="center"/>
              <w:rPr>
                <w:rFonts w:ascii="Helvetica" w:eastAsia="Times New Roman" w:hAnsi="Helvetica" w:cs="Helvetica"/>
                <w:color w:val="666666"/>
                <w:sz w:val="21"/>
                <w:szCs w:val="21"/>
                <w:lang w:eastAsia="en-AU"/>
              </w:rPr>
            </w:pPr>
            <w:r w:rsidRPr="00DF5523">
              <w:rPr>
                <w:rFonts w:ascii="Helvetica" w:eastAsia="Times New Roman" w:hAnsi="Helvetica" w:cs="Helvetica"/>
                <w:b/>
                <w:bCs/>
                <w:color w:val="666666"/>
                <w:sz w:val="21"/>
                <w:szCs w:val="21"/>
                <w:bdr w:val="none" w:sz="0" w:space="0" w:color="auto" w:frame="1"/>
                <w:lang w:eastAsia="en-AU"/>
              </w:rPr>
              <w:t>Positioning</w:t>
            </w:r>
          </w:p>
        </w:tc>
        <w:tc>
          <w:tcPr>
            <w:tcW w:w="0" w:type="auto"/>
            <w:tcBorders>
              <w:top w:val="single" w:sz="6" w:space="0" w:color="EEEEEE"/>
              <w:left w:val="outset" w:sz="6" w:space="0" w:color="auto"/>
              <w:bottom w:val="outset" w:sz="6" w:space="0" w:color="auto"/>
              <w:right w:val="outset" w:sz="6" w:space="0" w:color="auto"/>
            </w:tcBorders>
            <w:shd w:val="clear" w:color="auto" w:fill="FFFFFF"/>
            <w:tcMar>
              <w:top w:w="206" w:type="dxa"/>
              <w:left w:w="141" w:type="dxa"/>
              <w:bottom w:w="206" w:type="dxa"/>
              <w:right w:w="141" w:type="dxa"/>
            </w:tcMar>
            <w:vAlign w:val="center"/>
            <w:hideMark/>
          </w:tcPr>
          <w:p w:rsidR="00DF5523" w:rsidRPr="00DF5523" w:rsidRDefault="00DF5523" w:rsidP="00DF5523">
            <w:pPr>
              <w:spacing w:after="0" w:line="240" w:lineRule="auto"/>
              <w:rPr>
                <w:rFonts w:ascii="Helvetica" w:eastAsia="Times New Roman" w:hAnsi="Helvetica" w:cs="Helvetica"/>
                <w:color w:val="666666"/>
                <w:sz w:val="21"/>
                <w:szCs w:val="21"/>
                <w:lang w:eastAsia="en-AU"/>
              </w:rPr>
            </w:pPr>
            <w:r w:rsidRPr="00DF5523">
              <w:rPr>
                <w:rFonts w:ascii="Helvetica" w:eastAsia="Times New Roman" w:hAnsi="Helvetica" w:cs="Helvetica"/>
                <w:color w:val="666666"/>
                <w:sz w:val="21"/>
                <w:szCs w:val="21"/>
                <w:lang w:eastAsia="en-AU"/>
              </w:rPr>
              <w:t>Where have objects and characters been placed in the shot? What is in the foreground, middle ground and background and why have they been placed there?</w:t>
            </w:r>
          </w:p>
        </w:tc>
      </w:tr>
      <w:tr w:rsidR="00DF5523" w:rsidRPr="00DF5523" w:rsidTr="00DF5523">
        <w:tc>
          <w:tcPr>
            <w:tcW w:w="0" w:type="auto"/>
            <w:tcBorders>
              <w:top w:val="single" w:sz="6" w:space="0" w:color="EEEEEE"/>
              <w:left w:val="outset" w:sz="6" w:space="0" w:color="auto"/>
              <w:bottom w:val="outset" w:sz="6" w:space="0" w:color="auto"/>
              <w:right w:val="outset" w:sz="6" w:space="0" w:color="auto"/>
            </w:tcBorders>
            <w:shd w:val="clear" w:color="auto" w:fill="FFFFFF"/>
            <w:tcMar>
              <w:top w:w="206" w:type="dxa"/>
              <w:left w:w="141" w:type="dxa"/>
              <w:bottom w:w="206" w:type="dxa"/>
              <w:right w:w="141" w:type="dxa"/>
            </w:tcMar>
            <w:vAlign w:val="center"/>
            <w:hideMark/>
          </w:tcPr>
          <w:p w:rsidR="00DF5523" w:rsidRPr="00DF5523" w:rsidRDefault="00DF5523" w:rsidP="00DF5523">
            <w:pPr>
              <w:spacing w:after="0" w:line="240" w:lineRule="auto"/>
              <w:jc w:val="center"/>
              <w:rPr>
                <w:rFonts w:ascii="Helvetica" w:eastAsia="Times New Roman" w:hAnsi="Helvetica" w:cs="Helvetica"/>
                <w:color w:val="666666"/>
                <w:sz w:val="21"/>
                <w:szCs w:val="21"/>
                <w:lang w:eastAsia="en-AU"/>
              </w:rPr>
            </w:pPr>
            <w:r w:rsidRPr="00DF5523">
              <w:rPr>
                <w:rFonts w:ascii="Helvetica" w:eastAsia="Times New Roman" w:hAnsi="Helvetica" w:cs="Helvetica"/>
                <w:b/>
                <w:bCs/>
                <w:color w:val="666666"/>
                <w:sz w:val="21"/>
                <w:szCs w:val="21"/>
                <w:bdr w:val="none" w:sz="0" w:space="0" w:color="auto" w:frame="1"/>
                <w:lang w:eastAsia="en-AU"/>
              </w:rPr>
              <w:t>Salience</w:t>
            </w:r>
          </w:p>
        </w:tc>
        <w:tc>
          <w:tcPr>
            <w:tcW w:w="0" w:type="auto"/>
            <w:tcBorders>
              <w:top w:val="single" w:sz="6" w:space="0" w:color="EEEEEE"/>
              <w:left w:val="outset" w:sz="6" w:space="0" w:color="auto"/>
              <w:bottom w:val="outset" w:sz="6" w:space="0" w:color="auto"/>
              <w:right w:val="outset" w:sz="6" w:space="0" w:color="auto"/>
            </w:tcBorders>
            <w:shd w:val="clear" w:color="auto" w:fill="FFFFFF"/>
            <w:tcMar>
              <w:top w:w="206" w:type="dxa"/>
              <w:left w:w="141" w:type="dxa"/>
              <w:bottom w:w="206" w:type="dxa"/>
              <w:right w:w="141" w:type="dxa"/>
            </w:tcMar>
            <w:vAlign w:val="center"/>
            <w:hideMark/>
          </w:tcPr>
          <w:p w:rsidR="00DF5523" w:rsidRPr="00DF5523" w:rsidRDefault="00DF5523" w:rsidP="00DF5523">
            <w:pPr>
              <w:spacing w:after="0" w:line="240" w:lineRule="auto"/>
              <w:rPr>
                <w:rFonts w:ascii="Helvetica" w:eastAsia="Times New Roman" w:hAnsi="Helvetica" w:cs="Helvetica"/>
                <w:color w:val="666666"/>
                <w:sz w:val="21"/>
                <w:szCs w:val="21"/>
                <w:lang w:eastAsia="en-AU"/>
              </w:rPr>
            </w:pPr>
            <w:r w:rsidRPr="00DF5523">
              <w:rPr>
                <w:rFonts w:ascii="Helvetica" w:eastAsia="Times New Roman" w:hAnsi="Helvetica" w:cs="Helvetica"/>
                <w:color w:val="666666"/>
                <w:sz w:val="21"/>
                <w:szCs w:val="21"/>
                <w:lang w:eastAsia="en-AU"/>
              </w:rPr>
              <w:t>How much any section of an image draws the viewer’s eyes – the most salient feature of an image is whatever/wherever the viewer’s eyes are first drawn when they look at it. Salience is always deliberate and usually created through contrast, colour, framing and layout.</w:t>
            </w:r>
          </w:p>
        </w:tc>
      </w:tr>
      <w:tr w:rsidR="00DF5523" w:rsidRPr="00DF5523" w:rsidTr="00DF5523">
        <w:tc>
          <w:tcPr>
            <w:tcW w:w="0" w:type="auto"/>
            <w:tcBorders>
              <w:top w:val="single" w:sz="6" w:space="0" w:color="EEEEEE"/>
              <w:left w:val="outset" w:sz="6" w:space="0" w:color="auto"/>
              <w:bottom w:val="outset" w:sz="6" w:space="0" w:color="auto"/>
              <w:right w:val="outset" w:sz="6" w:space="0" w:color="auto"/>
            </w:tcBorders>
            <w:shd w:val="clear" w:color="auto" w:fill="FFFFFF"/>
            <w:tcMar>
              <w:top w:w="206" w:type="dxa"/>
              <w:left w:w="141" w:type="dxa"/>
              <w:bottom w:w="206" w:type="dxa"/>
              <w:right w:w="141" w:type="dxa"/>
            </w:tcMar>
            <w:vAlign w:val="center"/>
            <w:hideMark/>
          </w:tcPr>
          <w:p w:rsidR="00DF5523" w:rsidRPr="00DF5523" w:rsidRDefault="00DF5523" w:rsidP="00DF5523">
            <w:pPr>
              <w:spacing w:after="0" w:line="240" w:lineRule="auto"/>
              <w:jc w:val="center"/>
              <w:rPr>
                <w:rFonts w:ascii="Helvetica" w:eastAsia="Times New Roman" w:hAnsi="Helvetica" w:cs="Helvetica"/>
                <w:color w:val="666666"/>
                <w:sz w:val="21"/>
                <w:szCs w:val="21"/>
                <w:lang w:eastAsia="en-AU"/>
              </w:rPr>
            </w:pPr>
            <w:r w:rsidRPr="00DF5523">
              <w:rPr>
                <w:rFonts w:ascii="Helvetica" w:eastAsia="Times New Roman" w:hAnsi="Helvetica" w:cs="Helvetica"/>
                <w:b/>
                <w:bCs/>
                <w:color w:val="666666"/>
                <w:sz w:val="21"/>
                <w:szCs w:val="21"/>
                <w:bdr w:val="none" w:sz="0" w:space="0" w:color="auto" w:frame="1"/>
                <w:lang w:eastAsia="en-AU"/>
              </w:rPr>
              <w:t>Symbolism</w:t>
            </w:r>
          </w:p>
        </w:tc>
        <w:tc>
          <w:tcPr>
            <w:tcW w:w="0" w:type="auto"/>
            <w:tcBorders>
              <w:top w:val="single" w:sz="6" w:space="0" w:color="EEEEEE"/>
              <w:left w:val="outset" w:sz="6" w:space="0" w:color="auto"/>
              <w:bottom w:val="outset" w:sz="6" w:space="0" w:color="auto"/>
              <w:right w:val="outset" w:sz="6" w:space="0" w:color="auto"/>
            </w:tcBorders>
            <w:shd w:val="clear" w:color="auto" w:fill="FFFFFF"/>
            <w:tcMar>
              <w:top w:w="206" w:type="dxa"/>
              <w:left w:w="141" w:type="dxa"/>
              <w:bottom w:w="206" w:type="dxa"/>
              <w:right w:w="141" w:type="dxa"/>
            </w:tcMar>
            <w:vAlign w:val="center"/>
            <w:hideMark/>
          </w:tcPr>
          <w:p w:rsidR="00DF5523" w:rsidRPr="00DF5523" w:rsidRDefault="00DF5523" w:rsidP="00DF5523">
            <w:pPr>
              <w:spacing w:after="0" w:line="240" w:lineRule="auto"/>
              <w:rPr>
                <w:rFonts w:ascii="Helvetica" w:eastAsia="Times New Roman" w:hAnsi="Helvetica" w:cs="Helvetica"/>
                <w:color w:val="666666"/>
                <w:sz w:val="21"/>
                <w:szCs w:val="21"/>
                <w:lang w:eastAsia="en-AU"/>
              </w:rPr>
            </w:pPr>
            <w:r w:rsidRPr="00DF5523">
              <w:rPr>
                <w:rFonts w:ascii="Helvetica" w:eastAsia="Times New Roman" w:hAnsi="Helvetica" w:cs="Helvetica"/>
                <w:color w:val="666666"/>
                <w:sz w:val="21"/>
                <w:szCs w:val="21"/>
                <w:lang w:eastAsia="en-AU"/>
              </w:rPr>
              <w:t>The use of one image/object to represent an idea or concept that is more complex than it is. Religious symbolism, pop culture symbolism and animal symbolism are all very common.</w:t>
            </w:r>
          </w:p>
        </w:tc>
      </w:tr>
      <w:tr w:rsidR="00DF5523" w:rsidRPr="00DF5523" w:rsidTr="00DF5523">
        <w:tc>
          <w:tcPr>
            <w:tcW w:w="0" w:type="auto"/>
            <w:tcBorders>
              <w:top w:val="single" w:sz="6" w:space="0" w:color="EEEEEE"/>
              <w:left w:val="outset" w:sz="6" w:space="0" w:color="auto"/>
              <w:bottom w:val="outset" w:sz="6" w:space="0" w:color="auto"/>
              <w:right w:val="outset" w:sz="6" w:space="0" w:color="auto"/>
            </w:tcBorders>
            <w:shd w:val="clear" w:color="auto" w:fill="FFFFFF"/>
            <w:tcMar>
              <w:top w:w="206" w:type="dxa"/>
              <w:left w:w="141" w:type="dxa"/>
              <w:bottom w:w="206" w:type="dxa"/>
              <w:right w:w="141" w:type="dxa"/>
            </w:tcMar>
            <w:vAlign w:val="center"/>
            <w:hideMark/>
          </w:tcPr>
          <w:p w:rsidR="00DF5523" w:rsidRPr="00DF5523" w:rsidRDefault="00DF5523" w:rsidP="00DF5523">
            <w:pPr>
              <w:spacing w:after="0" w:line="240" w:lineRule="auto"/>
              <w:jc w:val="center"/>
              <w:rPr>
                <w:rFonts w:ascii="Helvetica" w:eastAsia="Times New Roman" w:hAnsi="Helvetica" w:cs="Helvetica"/>
                <w:color w:val="666666"/>
                <w:sz w:val="21"/>
                <w:szCs w:val="21"/>
                <w:lang w:eastAsia="en-AU"/>
              </w:rPr>
            </w:pPr>
            <w:r w:rsidRPr="00DF5523">
              <w:rPr>
                <w:rFonts w:ascii="Helvetica" w:eastAsia="Times New Roman" w:hAnsi="Helvetica" w:cs="Helvetica"/>
                <w:b/>
                <w:bCs/>
                <w:color w:val="666666"/>
                <w:sz w:val="21"/>
                <w:szCs w:val="21"/>
                <w:bdr w:val="none" w:sz="0" w:space="0" w:color="auto" w:frame="1"/>
                <w:lang w:eastAsia="en-AU"/>
              </w:rPr>
              <w:t>Text</w:t>
            </w:r>
          </w:p>
        </w:tc>
        <w:tc>
          <w:tcPr>
            <w:tcW w:w="0" w:type="auto"/>
            <w:tcBorders>
              <w:top w:val="single" w:sz="6" w:space="0" w:color="EEEEEE"/>
              <w:left w:val="outset" w:sz="6" w:space="0" w:color="auto"/>
              <w:bottom w:val="outset" w:sz="6" w:space="0" w:color="auto"/>
              <w:right w:val="outset" w:sz="6" w:space="0" w:color="auto"/>
            </w:tcBorders>
            <w:shd w:val="clear" w:color="auto" w:fill="FFFFFF"/>
            <w:tcMar>
              <w:top w:w="206" w:type="dxa"/>
              <w:left w:w="141" w:type="dxa"/>
              <w:bottom w:w="206" w:type="dxa"/>
              <w:right w:w="141" w:type="dxa"/>
            </w:tcMar>
            <w:vAlign w:val="center"/>
            <w:hideMark/>
          </w:tcPr>
          <w:p w:rsidR="00DF5523" w:rsidRPr="00DF5523" w:rsidRDefault="00DF5523" w:rsidP="00DF5523">
            <w:pPr>
              <w:spacing w:after="0" w:line="240" w:lineRule="auto"/>
              <w:rPr>
                <w:rFonts w:ascii="Helvetica" w:eastAsia="Times New Roman" w:hAnsi="Helvetica" w:cs="Helvetica"/>
                <w:color w:val="666666"/>
                <w:sz w:val="21"/>
                <w:szCs w:val="21"/>
                <w:lang w:eastAsia="en-AU"/>
              </w:rPr>
            </w:pPr>
            <w:r w:rsidRPr="00DF5523">
              <w:rPr>
                <w:rFonts w:ascii="Helvetica" w:eastAsia="Times New Roman" w:hAnsi="Helvetica" w:cs="Helvetica"/>
                <w:color w:val="666666"/>
                <w:sz w:val="21"/>
                <w:szCs w:val="21"/>
                <w:lang w:eastAsia="en-AU"/>
              </w:rPr>
              <w:t>Words used within images to convey a literal or figurative message. Consider the font, colour, size, weight, etc. of the text, where and how often it has been used and the connotations of the words actually used.</w:t>
            </w:r>
          </w:p>
        </w:tc>
      </w:tr>
      <w:tr w:rsidR="00DF5523" w:rsidRPr="00DF5523" w:rsidTr="00DF5523">
        <w:tc>
          <w:tcPr>
            <w:tcW w:w="0" w:type="auto"/>
            <w:tcBorders>
              <w:top w:val="single" w:sz="6" w:space="0" w:color="EEEEEE"/>
              <w:left w:val="outset" w:sz="6" w:space="0" w:color="auto"/>
              <w:bottom w:val="outset" w:sz="6" w:space="0" w:color="auto"/>
              <w:right w:val="outset" w:sz="6" w:space="0" w:color="auto"/>
            </w:tcBorders>
            <w:shd w:val="clear" w:color="auto" w:fill="FFFFFF"/>
            <w:tcMar>
              <w:top w:w="206" w:type="dxa"/>
              <w:left w:w="141" w:type="dxa"/>
              <w:bottom w:w="206" w:type="dxa"/>
              <w:right w:w="141" w:type="dxa"/>
            </w:tcMar>
            <w:vAlign w:val="center"/>
            <w:hideMark/>
          </w:tcPr>
          <w:p w:rsidR="00DF5523" w:rsidRPr="00DF5523" w:rsidRDefault="00DF5523" w:rsidP="00DF5523">
            <w:pPr>
              <w:spacing w:after="0" w:line="240" w:lineRule="auto"/>
              <w:jc w:val="center"/>
              <w:rPr>
                <w:rFonts w:ascii="Helvetica" w:eastAsia="Times New Roman" w:hAnsi="Helvetica" w:cs="Helvetica"/>
                <w:color w:val="666666"/>
                <w:sz w:val="21"/>
                <w:szCs w:val="21"/>
                <w:lang w:eastAsia="en-AU"/>
              </w:rPr>
            </w:pPr>
            <w:r w:rsidRPr="00DF5523">
              <w:rPr>
                <w:rFonts w:ascii="Helvetica" w:eastAsia="Times New Roman" w:hAnsi="Helvetica" w:cs="Helvetica"/>
                <w:b/>
                <w:bCs/>
                <w:color w:val="666666"/>
                <w:sz w:val="21"/>
                <w:szCs w:val="21"/>
                <w:bdr w:val="none" w:sz="0" w:space="0" w:color="auto" w:frame="1"/>
                <w:lang w:eastAsia="en-AU"/>
              </w:rPr>
              <w:t>Vectors</w:t>
            </w:r>
          </w:p>
        </w:tc>
        <w:tc>
          <w:tcPr>
            <w:tcW w:w="0" w:type="auto"/>
            <w:tcBorders>
              <w:top w:val="single" w:sz="6" w:space="0" w:color="EEEEEE"/>
              <w:left w:val="outset" w:sz="6" w:space="0" w:color="auto"/>
              <w:bottom w:val="outset" w:sz="6" w:space="0" w:color="auto"/>
              <w:right w:val="outset" w:sz="6" w:space="0" w:color="auto"/>
            </w:tcBorders>
            <w:shd w:val="clear" w:color="auto" w:fill="FFFFFF"/>
            <w:tcMar>
              <w:top w:w="206" w:type="dxa"/>
              <w:left w:w="141" w:type="dxa"/>
              <w:bottom w:w="206" w:type="dxa"/>
              <w:right w:w="141" w:type="dxa"/>
            </w:tcMar>
            <w:vAlign w:val="center"/>
            <w:hideMark/>
          </w:tcPr>
          <w:p w:rsidR="00DF5523" w:rsidRPr="00DF5523" w:rsidRDefault="00DF5523" w:rsidP="00DF5523">
            <w:pPr>
              <w:spacing w:after="0" w:line="240" w:lineRule="auto"/>
              <w:rPr>
                <w:rFonts w:ascii="Helvetica" w:eastAsia="Times New Roman" w:hAnsi="Helvetica" w:cs="Helvetica"/>
                <w:color w:val="666666"/>
                <w:sz w:val="21"/>
                <w:szCs w:val="21"/>
                <w:lang w:eastAsia="en-AU"/>
              </w:rPr>
            </w:pPr>
            <w:r w:rsidRPr="00DF5523">
              <w:rPr>
                <w:rFonts w:ascii="Helvetica" w:eastAsia="Times New Roman" w:hAnsi="Helvetica" w:cs="Helvetica"/>
                <w:color w:val="666666"/>
                <w:sz w:val="21"/>
                <w:szCs w:val="21"/>
                <w:lang w:eastAsia="en-AU"/>
              </w:rPr>
              <w:t xml:space="preserve">The lines or paths viewer’s eyes follow when looking at an </w:t>
            </w:r>
            <w:proofErr w:type="gramStart"/>
            <w:r w:rsidRPr="00DF5523">
              <w:rPr>
                <w:rFonts w:ascii="Helvetica" w:eastAsia="Times New Roman" w:hAnsi="Helvetica" w:cs="Helvetica"/>
                <w:color w:val="666666"/>
                <w:sz w:val="21"/>
                <w:szCs w:val="21"/>
                <w:lang w:eastAsia="en-AU"/>
              </w:rPr>
              <w:t>image,</w:t>
            </w:r>
            <w:proofErr w:type="gramEnd"/>
            <w:r w:rsidRPr="00DF5523">
              <w:rPr>
                <w:rFonts w:ascii="Helvetica" w:eastAsia="Times New Roman" w:hAnsi="Helvetica" w:cs="Helvetica"/>
                <w:color w:val="666666"/>
                <w:sz w:val="21"/>
                <w:szCs w:val="21"/>
                <w:lang w:eastAsia="en-AU"/>
              </w:rPr>
              <w:t xml:space="preserve"> usually vectors are deliberately created to lead the eyes to a focal point or important feature. Because we read left to right we tend to follow vectors in the same direction across an image.</w:t>
            </w:r>
          </w:p>
        </w:tc>
      </w:tr>
    </w:tbl>
    <w:p w:rsidR="00DF5523" w:rsidRPr="00DF5523" w:rsidRDefault="00DF5523" w:rsidP="00DF5523">
      <w:pPr>
        <w:shd w:val="clear" w:color="auto" w:fill="FFFFFF"/>
        <w:spacing w:after="0" w:line="240" w:lineRule="auto"/>
        <w:textAlignment w:val="baseline"/>
        <w:rPr>
          <w:rFonts w:ascii="Helvetica" w:eastAsia="Times New Roman" w:hAnsi="Helvetica" w:cs="Helvetica"/>
          <w:color w:val="666666"/>
          <w:sz w:val="24"/>
          <w:szCs w:val="24"/>
          <w:lang w:eastAsia="en-AU"/>
        </w:rPr>
      </w:pPr>
      <w:r w:rsidRPr="00DF5523">
        <w:rPr>
          <w:rFonts w:ascii="Helvetica" w:eastAsia="Times New Roman" w:hAnsi="Helvetica" w:cs="Helvetica"/>
          <w:color w:val="666666"/>
          <w:sz w:val="24"/>
          <w:szCs w:val="24"/>
          <w:lang w:eastAsia="en-AU"/>
        </w:rPr>
        <w:t> </w:t>
      </w:r>
    </w:p>
    <w:p w:rsidR="00734BDE" w:rsidRDefault="00734BDE"/>
    <w:sectPr w:rsidR="00734BDE" w:rsidSect="00DF552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523"/>
    <w:rsid w:val="00734BDE"/>
    <w:rsid w:val="00DF55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40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Govett, Sally</dc:creator>
  <cp:lastModifiedBy>Govett, Sally</cp:lastModifiedBy>
  <cp:revision>1</cp:revision>
  <dcterms:created xsi:type="dcterms:W3CDTF">2018-05-22T02:27:00Z</dcterms:created>
  <dcterms:modified xsi:type="dcterms:W3CDTF">2018-05-22T02:28:00Z</dcterms:modified>
</cp:coreProperties>
</file>